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407B" w:rsidRPr="00A35E63" w:rsidRDefault="0043407B">
      <w:pPr>
        <w:rPr>
          <w:kern w:val="16"/>
        </w:rPr>
      </w:pPr>
    </w:p>
    <w:tbl>
      <w:tblPr>
        <w:tblW w:w="8676" w:type="dxa"/>
        <w:tblLayout w:type="fixed"/>
        <w:tblCellMar>
          <w:left w:w="28" w:type="dxa"/>
          <w:right w:w="28" w:type="dxa"/>
        </w:tblCellMar>
        <w:tblLook w:val="0000" w:firstRow="0" w:lastRow="0" w:firstColumn="0" w:lastColumn="0" w:noHBand="0" w:noVBand="0"/>
      </w:tblPr>
      <w:tblGrid>
        <w:gridCol w:w="28"/>
        <w:gridCol w:w="993"/>
        <w:gridCol w:w="142"/>
        <w:gridCol w:w="1702"/>
        <w:gridCol w:w="5811"/>
      </w:tblGrid>
      <w:tr w:rsidR="0043407B" w:rsidRPr="00A35E63" w:rsidTr="00AD5DEC">
        <w:tc>
          <w:tcPr>
            <w:tcW w:w="1021" w:type="dxa"/>
            <w:gridSpan w:val="2"/>
          </w:tcPr>
          <w:p w:rsidR="0043407B" w:rsidRPr="00A35E63" w:rsidRDefault="0043407B" w:rsidP="00C13376">
            <w:pPr>
              <w:jc w:val="right"/>
              <w:rPr>
                <w:rFonts w:ascii="Frutiger 67BoldCn" w:hAnsi="Frutiger 67BoldCn"/>
                <w:b/>
                <w:kern w:val="16"/>
                <w:sz w:val="34"/>
              </w:rPr>
            </w:pPr>
          </w:p>
        </w:tc>
        <w:tc>
          <w:tcPr>
            <w:tcW w:w="142" w:type="dxa"/>
          </w:tcPr>
          <w:p w:rsidR="0043407B" w:rsidRPr="00A35E63" w:rsidRDefault="0043407B" w:rsidP="00C13376">
            <w:pPr>
              <w:rPr>
                <w:kern w:val="16"/>
              </w:rPr>
            </w:pPr>
          </w:p>
        </w:tc>
        <w:tc>
          <w:tcPr>
            <w:tcW w:w="7513" w:type="dxa"/>
            <w:gridSpan w:val="2"/>
          </w:tcPr>
          <w:p w:rsidR="0043407B" w:rsidRPr="00A35E63" w:rsidRDefault="00407C13" w:rsidP="00AD5DEC">
            <w:pPr>
              <w:ind w:left="-20" w:right="-850"/>
              <w:rPr>
                <w:rFonts w:ascii="Frutiger 67BoldCn" w:hAnsi="Frutiger 67BoldCn"/>
                <w:b/>
                <w:kern w:val="16"/>
                <w:sz w:val="32"/>
                <w:szCs w:val="32"/>
              </w:rPr>
            </w:pPr>
            <w:r>
              <w:rPr>
                <w:rFonts w:ascii="Frutiger 67BoldCn" w:hAnsi="Frutiger 67BoldCn"/>
                <w:b/>
                <w:noProof/>
                <w:kern w:val="16"/>
                <w:sz w:val="32"/>
                <w:szCs w:val="32"/>
              </w:rPr>
              <w:drawing>
                <wp:inline distT="0" distB="0" distL="0" distR="0" wp14:anchorId="421E6621" wp14:editId="2340DF73">
                  <wp:extent cx="4735195" cy="777240"/>
                  <wp:effectExtent l="0" t="0" r="8255" b="381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EWL_AoeR_RGB.jpg"/>
                          <pic:cNvPicPr/>
                        </pic:nvPicPr>
                        <pic:blipFill>
                          <a:blip r:embed="rId8">
                            <a:extLst>
                              <a:ext uri="{28A0092B-C50C-407E-A947-70E740481C1C}">
                                <a14:useLocalDpi xmlns:a14="http://schemas.microsoft.com/office/drawing/2010/main" val="0"/>
                              </a:ext>
                            </a:extLst>
                          </a:blip>
                          <a:stretch>
                            <a:fillRect/>
                          </a:stretch>
                        </pic:blipFill>
                        <pic:spPr>
                          <a:xfrm>
                            <a:off x="0" y="0"/>
                            <a:ext cx="4735195" cy="777240"/>
                          </a:xfrm>
                          <a:prstGeom prst="rect">
                            <a:avLst/>
                          </a:prstGeom>
                        </pic:spPr>
                      </pic:pic>
                    </a:graphicData>
                  </a:graphic>
                </wp:inline>
              </w:drawing>
            </w:r>
          </w:p>
        </w:tc>
      </w:tr>
      <w:tr w:rsidR="0043407B" w:rsidRPr="00A35E63" w:rsidTr="00AD5DEC">
        <w:tblPrEx>
          <w:tblCellMar>
            <w:left w:w="0" w:type="dxa"/>
            <w:right w:w="0" w:type="dxa"/>
          </w:tblCellMar>
        </w:tblPrEx>
        <w:trPr>
          <w:gridBefore w:val="1"/>
          <w:wBefore w:w="28" w:type="dxa"/>
          <w:trHeight w:hRule="exact" w:val="40"/>
        </w:trPr>
        <w:tc>
          <w:tcPr>
            <w:tcW w:w="993" w:type="dxa"/>
          </w:tcPr>
          <w:p w:rsidR="0043407B" w:rsidRPr="00A35E63" w:rsidRDefault="0043407B" w:rsidP="00C13376">
            <w:pPr>
              <w:jc w:val="right"/>
              <w:rPr>
                <w:rFonts w:ascii="Frutiger 67BoldCn" w:hAnsi="Frutiger 67BoldCn"/>
                <w:kern w:val="16"/>
                <w:sz w:val="34"/>
              </w:rPr>
            </w:pPr>
          </w:p>
        </w:tc>
        <w:tc>
          <w:tcPr>
            <w:tcW w:w="142" w:type="dxa"/>
          </w:tcPr>
          <w:p w:rsidR="0043407B" w:rsidRPr="00A35E63" w:rsidRDefault="0043407B" w:rsidP="00C13376">
            <w:pPr>
              <w:rPr>
                <w:kern w:val="16"/>
              </w:rPr>
            </w:pPr>
          </w:p>
        </w:tc>
        <w:tc>
          <w:tcPr>
            <w:tcW w:w="1702" w:type="dxa"/>
          </w:tcPr>
          <w:p w:rsidR="0043407B" w:rsidRPr="00A35E63" w:rsidRDefault="0043407B" w:rsidP="00AD5DEC">
            <w:pPr>
              <w:ind w:left="-20" w:right="-850"/>
              <w:rPr>
                <w:kern w:val="16"/>
                <w:sz w:val="34"/>
              </w:rPr>
            </w:pPr>
          </w:p>
        </w:tc>
        <w:tc>
          <w:tcPr>
            <w:tcW w:w="5811" w:type="dxa"/>
          </w:tcPr>
          <w:p w:rsidR="0043407B" w:rsidRPr="00A35E63" w:rsidRDefault="0043407B" w:rsidP="00AD5DEC">
            <w:pPr>
              <w:ind w:right="-850"/>
              <w:jc w:val="right"/>
              <w:rPr>
                <w:rFonts w:ascii="Frutiger 67BoldCn" w:hAnsi="Frutiger 67BoldCn"/>
                <w:kern w:val="16"/>
                <w:sz w:val="34"/>
              </w:rPr>
            </w:pPr>
          </w:p>
        </w:tc>
      </w:tr>
      <w:tr w:rsidR="0043407B" w:rsidRPr="00A35E63" w:rsidTr="00AD5DEC">
        <w:tblPrEx>
          <w:tblCellMar>
            <w:left w:w="0" w:type="dxa"/>
            <w:right w:w="0" w:type="dxa"/>
          </w:tblCellMar>
        </w:tblPrEx>
        <w:trPr>
          <w:gridBefore w:val="1"/>
          <w:wBefore w:w="28" w:type="dxa"/>
          <w:trHeight w:hRule="exact" w:val="1300"/>
        </w:trPr>
        <w:tc>
          <w:tcPr>
            <w:tcW w:w="993" w:type="dxa"/>
          </w:tcPr>
          <w:p w:rsidR="0043407B" w:rsidRPr="00A35E63" w:rsidRDefault="0043407B" w:rsidP="00C13376">
            <w:pPr>
              <w:ind w:right="567"/>
              <w:jc w:val="right"/>
              <w:rPr>
                <w:rFonts w:ascii="Frutiger 67BoldCn" w:hAnsi="Frutiger 67BoldCn"/>
                <w:kern w:val="16"/>
                <w:sz w:val="34"/>
              </w:rPr>
            </w:pPr>
          </w:p>
        </w:tc>
        <w:tc>
          <w:tcPr>
            <w:tcW w:w="142" w:type="dxa"/>
            <w:tcBorders>
              <w:left w:val="nil"/>
            </w:tcBorders>
          </w:tcPr>
          <w:p w:rsidR="0043407B" w:rsidRPr="00A35E63" w:rsidRDefault="0043407B" w:rsidP="00C13376">
            <w:pPr>
              <w:rPr>
                <w:kern w:val="16"/>
              </w:rPr>
            </w:pPr>
          </w:p>
        </w:tc>
        <w:tc>
          <w:tcPr>
            <w:tcW w:w="7513" w:type="dxa"/>
            <w:gridSpan w:val="2"/>
          </w:tcPr>
          <w:p w:rsidR="0043407B" w:rsidRPr="00A35E63" w:rsidRDefault="0043407B" w:rsidP="00AD5DEC">
            <w:pPr>
              <w:tabs>
                <w:tab w:val="left" w:pos="3240"/>
              </w:tabs>
              <w:ind w:left="-20" w:right="-850"/>
              <w:rPr>
                <w:rFonts w:ascii="Frutiger 55 Roman" w:hAnsi="Frutiger 55 Roman"/>
                <w:kern w:val="16"/>
                <w:sz w:val="18"/>
              </w:rPr>
            </w:pPr>
          </w:p>
        </w:tc>
      </w:tr>
    </w:tbl>
    <w:p w:rsidR="00824789" w:rsidRPr="002623AB" w:rsidRDefault="0043407B" w:rsidP="005D7021">
      <w:pPr>
        <w:tabs>
          <w:tab w:val="left" w:pos="1701"/>
        </w:tabs>
        <w:spacing w:line="360" w:lineRule="atLeast"/>
        <w:outlineLvl w:val="0"/>
        <w:rPr>
          <w:rFonts w:ascii="CG Times (WN)" w:hAnsi="CG Times (WN)"/>
          <w:b/>
          <w:kern w:val="16"/>
          <w:sz w:val="40"/>
        </w:rPr>
      </w:pPr>
      <w:r w:rsidRPr="00A35E63">
        <w:rPr>
          <w:rFonts w:ascii="Roman" w:hAnsi="Roman"/>
          <w:b/>
          <w:kern w:val="16"/>
          <w:sz w:val="40"/>
        </w:rPr>
        <w:tab/>
      </w:r>
      <w:r w:rsidR="00D70C35">
        <w:rPr>
          <w:rFonts w:ascii="Frutiger 45 Light" w:hAnsi="Frutiger 45 Light"/>
          <w:b/>
          <w:kern w:val="16"/>
          <w:sz w:val="40"/>
        </w:rPr>
        <w:t>Woche der Abfallvermeidung</w:t>
      </w:r>
    </w:p>
    <w:p w:rsidR="007F5091" w:rsidRDefault="00D70C35" w:rsidP="00DB5FF5">
      <w:pPr>
        <w:tabs>
          <w:tab w:val="left" w:pos="1701"/>
        </w:tabs>
        <w:spacing w:line="360" w:lineRule="atLeast"/>
        <w:ind w:left="1701" w:right="1701"/>
        <w:jc w:val="both"/>
        <w:rPr>
          <w:rFonts w:ascii="Frutiger 55 Roman" w:hAnsi="Frutiger 55 Roman"/>
          <w:kern w:val="16"/>
          <w:sz w:val="36"/>
        </w:rPr>
      </w:pPr>
      <w:r>
        <w:rPr>
          <w:rFonts w:ascii="Frutiger 55 Roman" w:hAnsi="Frutiger 55 Roman"/>
          <w:kern w:val="16"/>
          <w:sz w:val="24"/>
          <w:szCs w:val="24"/>
        </w:rPr>
        <w:br/>
        <w:t>Umdenken geschieht in kleinen Schritten: Der EWL gibt Tipp</w:t>
      </w:r>
      <w:r w:rsidR="003C77CD">
        <w:rPr>
          <w:rFonts w:ascii="Frutiger 55 Roman" w:hAnsi="Frutiger 55 Roman"/>
          <w:kern w:val="16"/>
          <w:sz w:val="24"/>
          <w:szCs w:val="24"/>
        </w:rPr>
        <w:t>s</w:t>
      </w:r>
      <w:r>
        <w:rPr>
          <w:rFonts w:ascii="Frutiger 55 Roman" w:hAnsi="Frutiger 55 Roman"/>
          <w:kern w:val="16"/>
          <w:sz w:val="24"/>
          <w:szCs w:val="24"/>
        </w:rPr>
        <w:t xml:space="preserve"> für ein Leben mit etwas weniger Abfall</w:t>
      </w:r>
      <w:r w:rsidR="00BA6E80">
        <w:rPr>
          <w:rFonts w:ascii="Frutiger 55 Roman" w:hAnsi="Frutiger 55 Roman"/>
          <w:kern w:val="16"/>
          <w:sz w:val="24"/>
          <w:szCs w:val="24"/>
        </w:rPr>
        <w:t xml:space="preserve">. Als Nebeneffekt gibt es mehr Platz </w:t>
      </w:r>
      <w:r>
        <w:rPr>
          <w:rFonts w:ascii="Frutiger 55 Roman" w:hAnsi="Frutiger 55 Roman"/>
          <w:kern w:val="16"/>
          <w:sz w:val="24"/>
          <w:szCs w:val="24"/>
        </w:rPr>
        <w:t>in Keller und Schränken</w:t>
      </w:r>
      <w:r w:rsidR="00BA6E80">
        <w:rPr>
          <w:rFonts w:ascii="Frutiger 55 Roman" w:hAnsi="Frutiger 55 Roman"/>
          <w:kern w:val="16"/>
          <w:sz w:val="24"/>
          <w:szCs w:val="24"/>
        </w:rPr>
        <w:t>.</w:t>
      </w:r>
    </w:p>
    <w:p w:rsidR="007F5091" w:rsidRPr="003C77CD" w:rsidRDefault="007F5091" w:rsidP="007F5091">
      <w:pPr>
        <w:ind w:left="2127"/>
        <w:rPr>
          <w:rFonts w:ascii="Frutiger 55 Roman" w:hAnsi="Frutiger 55 Roman"/>
          <w:b/>
          <w:color w:val="000000" w:themeColor="text1"/>
          <w:kern w:val="16"/>
          <w:sz w:val="24"/>
        </w:rPr>
      </w:pPr>
    </w:p>
    <w:p w:rsidR="00D70C35" w:rsidRPr="003C77CD" w:rsidRDefault="00D70C35" w:rsidP="003C77CD">
      <w:pPr>
        <w:pStyle w:val="berschrift2"/>
        <w:ind w:left="992" w:firstLine="709"/>
        <w:rPr>
          <w:rFonts w:ascii="Frutiger 55 Roman" w:hAnsi="Frutiger 55 Roman"/>
          <w:b/>
          <w:color w:val="000000" w:themeColor="text1"/>
        </w:rPr>
      </w:pPr>
      <w:r w:rsidRPr="003C77CD">
        <w:rPr>
          <w:rFonts w:ascii="Frutiger 55 Roman" w:hAnsi="Frutiger 55 Roman"/>
          <w:b/>
          <w:color w:val="000000" w:themeColor="text1"/>
        </w:rPr>
        <w:t>Tipp 1: Kleine Gebinde wählen</w:t>
      </w:r>
    </w:p>
    <w:p w:rsidR="00E47558" w:rsidRPr="00FA5DD0" w:rsidRDefault="00D70C35" w:rsidP="005D7021">
      <w:pPr>
        <w:tabs>
          <w:tab w:val="left" w:pos="7938"/>
        </w:tabs>
        <w:spacing w:line="360" w:lineRule="atLeast"/>
        <w:ind w:left="1701" w:right="1274"/>
        <w:rPr>
          <w:rFonts w:ascii="Frutiger 55 Roman" w:hAnsi="Frutiger 55 Roman" w:cs="Helv"/>
          <w:color w:val="000000"/>
          <w:kern w:val="16"/>
          <w:sz w:val="24"/>
          <w:szCs w:val="24"/>
        </w:rPr>
      </w:pPr>
      <w:r w:rsidRPr="00FA5DD0">
        <w:rPr>
          <w:rFonts w:ascii="Frutiger 55 Roman" w:hAnsi="Frutiger 55 Roman" w:cs="Helv"/>
          <w:color w:val="000000"/>
          <w:kern w:val="16"/>
          <w:sz w:val="24"/>
          <w:szCs w:val="24"/>
        </w:rPr>
        <w:t>Lacke, Holzschutzmittel und spezielle Reinigungsmittel – leicht greift man zum großen Gebinde</w:t>
      </w:r>
      <w:r w:rsidR="004C0206" w:rsidRPr="00FA5DD0">
        <w:rPr>
          <w:rFonts w:ascii="Frutiger 55 Roman" w:hAnsi="Frutiger 55 Roman" w:cs="Helv"/>
          <w:color w:val="000000"/>
          <w:kern w:val="16"/>
          <w:sz w:val="24"/>
          <w:szCs w:val="24"/>
        </w:rPr>
        <w:t>, das b</w:t>
      </w:r>
      <w:r w:rsidRPr="00FA5DD0">
        <w:rPr>
          <w:rFonts w:ascii="Frutiger 55 Roman" w:hAnsi="Frutiger 55 Roman" w:cs="Helv"/>
          <w:color w:val="000000"/>
          <w:kern w:val="16"/>
          <w:sz w:val="24"/>
          <w:szCs w:val="24"/>
        </w:rPr>
        <w:t>ezogen auf eine</w:t>
      </w:r>
      <w:r w:rsidR="00B031F6" w:rsidRPr="00FA5DD0">
        <w:rPr>
          <w:rFonts w:ascii="Frutiger 55 Roman" w:hAnsi="Frutiger 55 Roman" w:cs="Helv"/>
          <w:color w:val="000000"/>
          <w:kern w:val="16"/>
          <w:sz w:val="24"/>
          <w:szCs w:val="24"/>
        </w:rPr>
        <w:t xml:space="preserve"> Volumeneinheit zwar weniger </w:t>
      </w:r>
      <w:r w:rsidR="00BA6E80" w:rsidRPr="00FA5DD0">
        <w:rPr>
          <w:rFonts w:ascii="Frutiger 55 Roman" w:hAnsi="Frutiger 55 Roman" w:cs="Helv"/>
          <w:color w:val="000000"/>
          <w:kern w:val="16"/>
          <w:sz w:val="24"/>
          <w:szCs w:val="24"/>
        </w:rPr>
        <w:t>koste</w:t>
      </w:r>
      <w:r w:rsidR="00B031F6" w:rsidRPr="00FA5DD0">
        <w:rPr>
          <w:rFonts w:ascii="Frutiger 55 Roman" w:hAnsi="Frutiger 55 Roman" w:cs="Helv"/>
          <w:color w:val="000000"/>
          <w:kern w:val="16"/>
          <w:sz w:val="24"/>
          <w:szCs w:val="24"/>
        </w:rPr>
        <w:t>n mag. W</w:t>
      </w:r>
      <w:r w:rsidR="00BA6E80" w:rsidRPr="00FA5DD0">
        <w:rPr>
          <w:rFonts w:ascii="Frutiger 55 Roman" w:hAnsi="Frutiger 55 Roman" w:cs="Helv"/>
          <w:color w:val="000000"/>
          <w:kern w:val="16"/>
          <w:sz w:val="24"/>
          <w:szCs w:val="24"/>
        </w:rPr>
        <w:t>irklich g</w:t>
      </w:r>
      <w:r w:rsidRPr="00FA5DD0">
        <w:rPr>
          <w:rFonts w:ascii="Frutiger 55 Roman" w:hAnsi="Frutiger 55 Roman" w:cs="Helv"/>
          <w:color w:val="000000"/>
          <w:kern w:val="16"/>
          <w:sz w:val="24"/>
          <w:szCs w:val="24"/>
        </w:rPr>
        <w:t>espart ist aber nichts</w:t>
      </w:r>
      <w:r w:rsidR="00BA6E80" w:rsidRPr="00FA5DD0">
        <w:rPr>
          <w:rFonts w:ascii="Frutiger 55 Roman" w:hAnsi="Frutiger 55 Roman" w:cs="Helv"/>
          <w:color w:val="000000"/>
          <w:kern w:val="16"/>
          <w:sz w:val="24"/>
          <w:szCs w:val="24"/>
        </w:rPr>
        <w:t>. D</w:t>
      </w:r>
      <w:r w:rsidRPr="00FA5DD0">
        <w:rPr>
          <w:rFonts w:ascii="Frutiger 55 Roman" w:hAnsi="Frutiger 55 Roman" w:cs="Helv"/>
          <w:color w:val="000000"/>
          <w:kern w:val="16"/>
          <w:sz w:val="24"/>
          <w:szCs w:val="24"/>
        </w:rPr>
        <w:t xml:space="preserve">enn meist steht der Rest dann Jahre </w:t>
      </w:r>
      <w:r w:rsidR="00B031F6" w:rsidRPr="00FA5DD0">
        <w:rPr>
          <w:rFonts w:ascii="Frutiger 55 Roman" w:hAnsi="Frutiger 55 Roman" w:cs="Helv"/>
          <w:color w:val="000000"/>
          <w:kern w:val="16"/>
          <w:sz w:val="24"/>
          <w:szCs w:val="24"/>
        </w:rPr>
        <w:t xml:space="preserve">in der Ecke und findet nach der nächsten </w:t>
      </w:r>
      <w:r w:rsidRPr="00FA5DD0">
        <w:rPr>
          <w:rFonts w:ascii="Frutiger 55 Roman" w:hAnsi="Frutiger 55 Roman" w:cs="Helv"/>
          <w:color w:val="000000"/>
          <w:kern w:val="16"/>
          <w:sz w:val="24"/>
          <w:szCs w:val="24"/>
        </w:rPr>
        <w:t>Keller</w:t>
      </w:r>
      <w:r w:rsidR="00B031F6" w:rsidRPr="00FA5DD0">
        <w:rPr>
          <w:rFonts w:ascii="Frutiger 55 Roman" w:hAnsi="Frutiger 55 Roman" w:cs="Helv"/>
          <w:color w:val="000000"/>
          <w:kern w:val="16"/>
          <w:sz w:val="24"/>
          <w:szCs w:val="24"/>
        </w:rPr>
        <w:t xml:space="preserve">räumung dann (hoffentlich) zur Sammelstelle für Sonderabfälle </w:t>
      </w:r>
    </w:p>
    <w:p w:rsidR="00E47558" w:rsidRPr="00FA5DD0" w:rsidRDefault="00B031F6" w:rsidP="00B031F6">
      <w:pPr>
        <w:pStyle w:val="Listenabsatz"/>
        <w:numPr>
          <w:ilvl w:val="0"/>
          <w:numId w:val="6"/>
        </w:numPr>
        <w:tabs>
          <w:tab w:val="left" w:pos="7938"/>
        </w:tabs>
        <w:spacing w:line="360" w:lineRule="atLeast"/>
        <w:ind w:right="1274"/>
        <w:rPr>
          <w:rFonts w:ascii="Frutiger 55 Roman" w:hAnsi="Frutiger 55 Roman" w:cs="Helv"/>
          <w:color w:val="000000"/>
          <w:kern w:val="16"/>
          <w:sz w:val="24"/>
          <w:szCs w:val="24"/>
        </w:rPr>
      </w:pPr>
      <w:r w:rsidRPr="00FA5DD0">
        <w:rPr>
          <w:rFonts w:ascii="Frutiger 55 Roman" w:hAnsi="Frutiger 55 Roman" w:cs="Helv"/>
          <w:color w:val="000000"/>
          <w:kern w:val="16"/>
          <w:sz w:val="24"/>
          <w:szCs w:val="24"/>
        </w:rPr>
        <w:t>Was gehört zum Sonderabfall? (Link Abfall-ABC)</w:t>
      </w:r>
    </w:p>
    <w:p w:rsidR="00B031F6" w:rsidRPr="00FA5DD0" w:rsidRDefault="00B031F6" w:rsidP="00B031F6">
      <w:pPr>
        <w:pStyle w:val="Listenabsatz"/>
        <w:numPr>
          <w:ilvl w:val="0"/>
          <w:numId w:val="6"/>
        </w:numPr>
        <w:tabs>
          <w:tab w:val="left" w:pos="7938"/>
        </w:tabs>
        <w:spacing w:line="360" w:lineRule="atLeast"/>
        <w:ind w:right="1274"/>
        <w:rPr>
          <w:rFonts w:ascii="Frutiger 55 Roman" w:hAnsi="Frutiger 55 Roman" w:cs="Helv"/>
          <w:color w:val="000000"/>
          <w:kern w:val="16"/>
          <w:sz w:val="24"/>
          <w:szCs w:val="24"/>
        </w:rPr>
      </w:pPr>
      <w:r w:rsidRPr="00FA5DD0">
        <w:rPr>
          <w:rFonts w:ascii="Frutiger 55 Roman" w:hAnsi="Frutiger 55 Roman" w:cs="Helv"/>
          <w:color w:val="000000"/>
          <w:kern w:val="16"/>
          <w:sz w:val="24"/>
          <w:szCs w:val="24"/>
        </w:rPr>
        <w:t xml:space="preserve">Nächste Sammeltermine Sonderabfall (Link </w:t>
      </w:r>
      <w:proofErr w:type="gramStart"/>
      <w:r w:rsidRPr="00FA5DD0">
        <w:rPr>
          <w:rFonts w:ascii="Frutiger 55 Roman" w:hAnsi="Frutiger 55 Roman" w:cs="Helv"/>
          <w:color w:val="000000"/>
          <w:kern w:val="16"/>
          <w:sz w:val="24"/>
          <w:szCs w:val="24"/>
        </w:rPr>
        <w:t>Terminkalender ,</w:t>
      </w:r>
      <w:proofErr w:type="gramEnd"/>
      <w:r w:rsidRPr="00FA5DD0">
        <w:rPr>
          <w:rFonts w:ascii="Frutiger 55 Roman" w:hAnsi="Frutiger 55 Roman" w:cs="Helv"/>
          <w:color w:val="000000"/>
          <w:kern w:val="16"/>
          <w:sz w:val="24"/>
          <w:szCs w:val="24"/>
        </w:rPr>
        <w:t xml:space="preserve"> Termin 17.11. dann wieder 2019)</w:t>
      </w:r>
    </w:p>
    <w:p w:rsidR="00C23921" w:rsidRDefault="00C23921" w:rsidP="005D7021">
      <w:pPr>
        <w:tabs>
          <w:tab w:val="left" w:pos="7938"/>
        </w:tabs>
        <w:spacing w:line="360" w:lineRule="atLeast"/>
        <w:ind w:left="1701" w:right="1274"/>
        <w:rPr>
          <w:rFonts w:ascii="Frutiger 55 Roman" w:hAnsi="Frutiger 55 Roman" w:cs="Helv"/>
          <w:b/>
          <w:color w:val="000000"/>
          <w:kern w:val="16"/>
          <w:sz w:val="24"/>
          <w:szCs w:val="24"/>
        </w:rPr>
      </w:pPr>
    </w:p>
    <w:p w:rsidR="00FA5DD0" w:rsidRPr="003C77CD" w:rsidRDefault="00B031F6" w:rsidP="003C77CD">
      <w:pPr>
        <w:pStyle w:val="berschrift2"/>
        <w:ind w:left="992" w:firstLine="709"/>
        <w:rPr>
          <w:rFonts w:ascii="Frutiger 55 Roman" w:hAnsi="Frutiger 55 Roman"/>
          <w:b/>
          <w:color w:val="000000" w:themeColor="text1"/>
        </w:rPr>
      </w:pPr>
      <w:r w:rsidRPr="003C77CD">
        <w:rPr>
          <w:rFonts w:ascii="Frutiger 55 Roman" w:hAnsi="Frutiger 55 Roman"/>
          <w:b/>
          <w:color w:val="000000" w:themeColor="text1"/>
        </w:rPr>
        <w:t xml:space="preserve">Tipp 2: </w:t>
      </w:r>
      <w:r w:rsidR="00FB14BE" w:rsidRPr="003C77CD">
        <w:rPr>
          <w:rFonts w:ascii="Frutiger 55 Roman" w:hAnsi="Frutiger 55 Roman"/>
          <w:b/>
          <w:color w:val="000000" w:themeColor="text1"/>
        </w:rPr>
        <w:t>Heile machen (Reparieren)</w:t>
      </w:r>
    </w:p>
    <w:p w:rsidR="00FA5DD0" w:rsidRDefault="00FA5DD0" w:rsidP="005D7021">
      <w:pPr>
        <w:tabs>
          <w:tab w:val="left" w:pos="7938"/>
        </w:tabs>
        <w:spacing w:line="360" w:lineRule="atLeast"/>
        <w:ind w:left="1701" w:right="1274"/>
        <w:rPr>
          <w:rFonts w:ascii="Frutiger 55 Roman" w:hAnsi="Frutiger 55 Roman" w:cs="Helv"/>
          <w:color w:val="000000"/>
          <w:kern w:val="16"/>
          <w:sz w:val="24"/>
          <w:szCs w:val="24"/>
        </w:rPr>
      </w:pPr>
      <w:r w:rsidRPr="00FA5DD0">
        <w:rPr>
          <w:rFonts w:ascii="Frutiger 55 Roman" w:hAnsi="Frutiger 55 Roman" w:cs="Helv"/>
          <w:color w:val="000000"/>
          <w:kern w:val="16"/>
          <w:sz w:val="24"/>
          <w:szCs w:val="24"/>
        </w:rPr>
        <w:t>Toaster, Fön und Staubsauger sind wichtige Weggefährten im Haushalt</w:t>
      </w:r>
      <w:r>
        <w:rPr>
          <w:rFonts w:ascii="Frutiger 55 Roman" w:hAnsi="Frutiger 55 Roman" w:cs="Helv"/>
          <w:color w:val="000000"/>
          <w:kern w:val="16"/>
          <w:sz w:val="24"/>
          <w:szCs w:val="24"/>
        </w:rPr>
        <w:t xml:space="preserve">. Fallen diese aus, sind sie nicht zwingend Elektroschrott. Mitunter können engagierte Mitmenschen helfen, denn in Landau arbeitet ein ehrenamtliches Team im </w:t>
      </w:r>
      <w:proofErr w:type="spellStart"/>
      <w:r>
        <w:rPr>
          <w:rFonts w:ascii="Frutiger 55 Roman" w:hAnsi="Frutiger 55 Roman" w:cs="Helv"/>
          <w:color w:val="000000"/>
          <w:kern w:val="16"/>
          <w:sz w:val="24"/>
          <w:szCs w:val="24"/>
        </w:rPr>
        <w:t>Repair</w:t>
      </w:r>
      <w:proofErr w:type="spellEnd"/>
      <w:r>
        <w:rPr>
          <w:rFonts w:ascii="Frutiger 55 Roman" w:hAnsi="Frutiger 55 Roman" w:cs="Helv"/>
          <w:color w:val="000000"/>
          <w:kern w:val="16"/>
          <w:sz w:val="24"/>
          <w:szCs w:val="24"/>
        </w:rPr>
        <w:t>-Café.</w:t>
      </w:r>
    </w:p>
    <w:p w:rsidR="00FA5DD0" w:rsidRDefault="00FA5DD0" w:rsidP="00FA5DD0">
      <w:pPr>
        <w:pStyle w:val="Listenabsatz"/>
        <w:numPr>
          <w:ilvl w:val="0"/>
          <w:numId w:val="6"/>
        </w:numPr>
        <w:tabs>
          <w:tab w:val="left" w:pos="7938"/>
        </w:tabs>
        <w:spacing w:line="360" w:lineRule="atLeast"/>
        <w:ind w:right="1274"/>
        <w:rPr>
          <w:rFonts w:ascii="Frutiger 55 Roman" w:hAnsi="Frutiger 55 Roman" w:cs="Helv"/>
          <w:color w:val="000000"/>
          <w:kern w:val="16"/>
          <w:sz w:val="24"/>
          <w:szCs w:val="24"/>
        </w:rPr>
      </w:pPr>
      <w:r>
        <w:rPr>
          <w:rFonts w:ascii="Frutiger 55 Roman" w:hAnsi="Frutiger 55 Roman" w:cs="Helv"/>
          <w:color w:val="000000"/>
          <w:kern w:val="16"/>
          <w:sz w:val="24"/>
          <w:szCs w:val="24"/>
        </w:rPr>
        <w:t>Wann? Immer am zweiten Samstag im Monat zwischen</w:t>
      </w:r>
      <w:r w:rsidRPr="00FA5DD0">
        <w:rPr>
          <w:rFonts w:ascii="Frutiger 55 Roman" w:hAnsi="Frutiger 55 Roman" w:cs="Helv"/>
          <w:color w:val="000000"/>
          <w:kern w:val="16"/>
          <w:sz w:val="24"/>
          <w:szCs w:val="24"/>
        </w:rPr>
        <w:t xml:space="preserve"> 14 und 16:30 Uhr</w:t>
      </w:r>
      <w:r w:rsidR="00FB14BE">
        <w:rPr>
          <w:rFonts w:ascii="Frutiger 55 Roman" w:hAnsi="Frutiger 55 Roman" w:cs="Helv"/>
          <w:color w:val="000000"/>
          <w:kern w:val="16"/>
          <w:sz w:val="24"/>
          <w:szCs w:val="24"/>
        </w:rPr>
        <w:t>, beispielsweise am 8. Dezember 2018.</w:t>
      </w:r>
    </w:p>
    <w:p w:rsidR="00FA5DD0" w:rsidRPr="00FA5DD0" w:rsidRDefault="00FA5DD0" w:rsidP="00FA5DD0">
      <w:pPr>
        <w:pStyle w:val="Listenabsatz"/>
        <w:numPr>
          <w:ilvl w:val="0"/>
          <w:numId w:val="6"/>
        </w:numPr>
        <w:tabs>
          <w:tab w:val="left" w:pos="7938"/>
        </w:tabs>
        <w:spacing w:line="360" w:lineRule="atLeast"/>
        <w:ind w:right="1274"/>
        <w:rPr>
          <w:rFonts w:ascii="Frutiger 55 Roman" w:hAnsi="Frutiger 55 Roman" w:cs="Helv"/>
          <w:color w:val="000000"/>
          <w:kern w:val="16"/>
          <w:sz w:val="24"/>
          <w:szCs w:val="24"/>
        </w:rPr>
      </w:pPr>
      <w:r>
        <w:rPr>
          <w:rFonts w:ascii="Frutiger 55 Roman" w:hAnsi="Frutiger 55 Roman" w:cs="Helv"/>
          <w:color w:val="000000"/>
          <w:kern w:val="16"/>
          <w:sz w:val="24"/>
          <w:szCs w:val="24"/>
        </w:rPr>
        <w:t>Wo? Im Verwaltungsgebäude des EWL, Georg-Friedrich-</w:t>
      </w:r>
      <w:proofErr w:type="spellStart"/>
      <w:r>
        <w:rPr>
          <w:rFonts w:ascii="Frutiger 55 Roman" w:hAnsi="Frutiger 55 Roman" w:cs="Helv"/>
          <w:color w:val="000000"/>
          <w:kern w:val="16"/>
          <w:sz w:val="24"/>
          <w:szCs w:val="24"/>
        </w:rPr>
        <w:t>Dentzel</w:t>
      </w:r>
      <w:proofErr w:type="spellEnd"/>
      <w:r>
        <w:rPr>
          <w:rFonts w:ascii="Frutiger 55 Roman" w:hAnsi="Frutiger 55 Roman" w:cs="Helv"/>
          <w:color w:val="000000"/>
          <w:kern w:val="16"/>
          <w:sz w:val="24"/>
          <w:szCs w:val="24"/>
        </w:rPr>
        <w:t>-Straße 1, 76826 Landau</w:t>
      </w:r>
      <w:r w:rsidRPr="00FA5DD0">
        <w:rPr>
          <w:rFonts w:ascii="Frutiger 55 Roman" w:hAnsi="Frutiger 55 Roman" w:cs="Helv"/>
          <w:color w:val="000000"/>
          <w:kern w:val="16"/>
          <w:sz w:val="24"/>
          <w:szCs w:val="24"/>
        </w:rPr>
        <w:br/>
      </w:r>
    </w:p>
    <w:p w:rsidR="00B1351D" w:rsidRDefault="00B1351D" w:rsidP="005D7021">
      <w:pPr>
        <w:tabs>
          <w:tab w:val="left" w:pos="7938"/>
        </w:tabs>
        <w:spacing w:line="360" w:lineRule="atLeast"/>
        <w:ind w:left="1701" w:right="1274"/>
        <w:rPr>
          <w:rFonts w:ascii="Frutiger 55 Roman" w:hAnsi="Frutiger 55 Roman" w:cs="Helv"/>
          <w:color w:val="000000"/>
          <w:kern w:val="16"/>
          <w:sz w:val="24"/>
          <w:szCs w:val="24"/>
        </w:rPr>
      </w:pPr>
    </w:p>
    <w:p w:rsidR="00FA5DD0" w:rsidRPr="00FA5DD0" w:rsidRDefault="00FA5DD0" w:rsidP="005D7021">
      <w:pPr>
        <w:tabs>
          <w:tab w:val="left" w:pos="7938"/>
        </w:tabs>
        <w:spacing w:line="360" w:lineRule="atLeast"/>
        <w:ind w:left="1701" w:right="1274"/>
        <w:rPr>
          <w:rFonts w:ascii="Frutiger 55 Roman" w:hAnsi="Frutiger 55 Roman" w:cs="Helv"/>
          <w:color w:val="000000"/>
          <w:kern w:val="16"/>
          <w:sz w:val="24"/>
          <w:szCs w:val="24"/>
        </w:rPr>
      </w:pPr>
    </w:p>
    <w:p w:rsidR="00FB14BE" w:rsidRPr="003C77CD" w:rsidRDefault="00FB14BE" w:rsidP="003C77CD">
      <w:pPr>
        <w:pStyle w:val="berschrift3"/>
        <w:ind w:left="992" w:firstLine="709"/>
        <w:rPr>
          <w:rFonts w:ascii="Frutiger 55 Roman" w:hAnsi="Frutiger 55 Roman"/>
          <w:b/>
          <w:color w:val="000000" w:themeColor="text1"/>
          <w:sz w:val="26"/>
          <w:szCs w:val="26"/>
        </w:rPr>
      </w:pPr>
      <w:r w:rsidRPr="003C77CD">
        <w:rPr>
          <w:rFonts w:ascii="Frutiger 55 Roman" w:hAnsi="Frutiger 55 Roman"/>
          <w:b/>
          <w:color w:val="000000" w:themeColor="text1"/>
          <w:sz w:val="26"/>
          <w:szCs w:val="26"/>
        </w:rPr>
        <w:t>Tipp 3: Einkaufen mit Tasche</w:t>
      </w:r>
    </w:p>
    <w:p w:rsidR="00FB14BE" w:rsidRDefault="00FB14BE" w:rsidP="00FB14BE">
      <w:pPr>
        <w:tabs>
          <w:tab w:val="left" w:pos="7938"/>
        </w:tabs>
        <w:spacing w:line="360" w:lineRule="atLeast"/>
        <w:ind w:left="1701" w:right="1274"/>
        <w:rPr>
          <w:rFonts w:ascii="Frutiger 55 Roman" w:hAnsi="Frutiger 55 Roman" w:cs="Helv"/>
          <w:color w:val="000000"/>
          <w:kern w:val="16"/>
          <w:sz w:val="24"/>
          <w:szCs w:val="24"/>
        </w:rPr>
      </w:pPr>
      <w:r w:rsidRPr="00FB14BE">
        <w:rPr>
          <w:rFonts w:ascii="Frutiger 55 Roman" w:hAnsi="Frutiger 55 Roman" w:cs="Helv"/>
          <w:color w:val="000000"/>
          <w:kern w:val="16"/>
          <w:sz w:val="24"/>
          <w:szCs w:val="24"/>
        </w:rPr>
        <w:t xml:space="preserve">Ob schicker Shopper, </w:t>
      </w:r>
      <w:r>
        <w:rPr>
          <w:rFonts w:ascii="Frutiger 55 Roman" w:hAnsi="Frutiger 55 Roman" w:cs="Helv"/>
          <w:color w:val="000000"/>
          <w:kern w:val="16"/>
          <w:sz w:val="24"/>
          <w:szCs w:val="24"/>
        </w:rPr>
        <w:t xml:space="preserve">Korb, </w:t>
      </w:r>
      <w:r w:rsidRPr="00FB14BE">
        <w:rPr>
          <w:rFonts w:ascii="Frutiger 55 Roman" w:hAnsi="Frutiger 55 Roman" w:cs="Helv"/>
          <w:color w:val="000000"/>
          <w:kern w:val="16"/>
          <w:sz w:val="24"/>
          <w:szCs w:val="24"/>
        </w:rPr>
        <w:t xml:space="preserve">Klappkiste oder kleiner Faltbeutel – damit kommt der Einkauf sicher bis nach Hause. Auch für loses Obst und Gemüse gibt es </w:t>
      </w:r>
      <w:r>
        <w:rPr>
          <w:rFonts w:ascii="Frutiger 55 Roman" w:hAnsi="Frutiger 55 Roman" w:cs="Helv"/>
          <w:color w:val="000000"/>
          <w:kern w:val="16"/>
          <w:sz w:val="24"/>
          <w:szCs w:val="24"/>
        </w:rPr>
        <w:t>mehrfach nutzbare Transportlösungen wie Netze und kleine Stoffbeutel.</w:t>
      </w:r>
    </w:p>
    <w:p w:rsidR="00FB14BE" w:rsidRDefault="00FB14BE" w:rsidP="00FB14BE">
      <w:pPr>
        <w:tabs>
          <w:tab w:val="left" w:pos="7938"/>
        </w:tabs>
        <w:spacing w:line="360" w:lineRule="atLeast"/>
        <w:ind w:left="1701" w:right="1274"/>
        <w:rPr>
          <w:rFonts w:ascii="Frutiger 55 Roman" w:hAnsi="Frutiger 55 Roman" w:cs="Helv"/>
          <w:color w:val="000000"/>
          <w:kern w:val="16"/>
          <w:sz w:val="24"/>
          <w:szCs w:val="24"/>
        </w:rPr>
      </w:pPr>
    </w:p>
    <w:p w:rsidR="00FB14BE" w:rsidRPr="003C77CD" w:rsidRDefault="00977B5F" w:rsidP="003C77CD">
      <w:pPr>
        <w:pStyle w:val="berschrift3"/>
        <w:ind w:left="992" w:firstLine="709"/>
        <w:rPr>
          <w:rFonts w:ascii="Frutiger 55 Roman" w:hAnsi="Frutiger 55 Roman"/>
          <w:b/>
          <w:color w:val="000000" w:themeColor="text1"/>
          <w:sz w:val="26"/>
          <w:szCs w:val="26"/>
        </w:rPr>
      </w:pPr>
      <w:r w:rsidRPr="003C77CD">
        <w:rPr>
          <w:rFonts w:ascii="Frutiger 55 Roman" w:hAnsi="Frutiger 55 Roman"/>
          <w:b/>
          <w:color w:val="000000" w:themeColor="text1"/>
          <w:sz w:val="26"/>
          <w:szCs w:val="26"/>
        </w:rPr>
        <w:t>Tipp 4</w:t>
      </w:r>
      <w:r w:rsidR="00FB14BE" w:rsidRPr="003C77CD">
        <w:rPr>
          <w:rFonts w:ascii="Frutiger 55 Roman" w:hAnsi="Frutiger 55 Roman"/>
          <w:b/>
          <w:color w:val="000000" w:themeColor="text1"/>
          <w:sz w:val="26"/>
          <w:szCs w:val="26"/>
        </w:rPr>
        <w:t>: Mit Nachbarn teilen</w:t>
      </w:r>
    </w:p>
    <w:p w:rsidR="00FB14BE" w:rsidRDefault="00FB14BE" w:rsidP="00FB14BE">
      <w:pPr>
        <w:tabs>
          <w:tab w:val="left" w:pos="7938"/>
        </w:tabs>
        <w:spacing w:line="360" w:lineRule="atLeast"/>
        <w:ind w:left="1701" w:right="1274"/>
        <w:rPr>
          <w:rFonts w:ascii="Frutiger 55 Roman" w:hAnsi="Frutiger 55 Roman" w:cs="Helv"/>
          <w:color w:val="000000"/>
          <w:kern w:val="16"/>
          <w:sz w:val="24"/>
          <w:szCs w:val="24"/>
        </w:rPr>
      </w:pPr>
      <w:r>
        <w:rPr>
          <w:rFonts w:ascii="Frutiger 55 Roman" w:hAnsi="Frutiger 55 Roman" w:cs="Helv"/>
          <w:color w:val="000000"/>
          <w:kern w:val="16"/>
          <w:sz w:val="24"/>
          <w:szCs w:val="24"/>
        </w:rPr>
        <w:t>Heckenschere</w:t>
      </w:r>
      <w:r w:rsidR="007B635F">
        <w:rPr>
          <w:rFonts w:ascii="Frutiger 55 Roman" w:hAnsi="Frutiger 55 Roman" w:cs="Helv"/>
          <w:color w:val="000000"/>
          <w:kern w:val="16"/>
          <w:sz w:val="24"/>
          <w:szCs w:val="24"/>
        </w:rPr>
        <w:t>, Akkuschrauber, Stichsäge – muss jeder Haushalt den kompletten „Maschinenpark“ beherbergen</w:t>
      </w:r>
      <w:r w:rsidR="00B1351D">
        <w:rPr>
          <w:rFonts w:ascii="Frutiger 55 Roman" w:hAnsi="Frutiger 55 Roman" w:cs="Helv"/>
          <w:color w:val="000000"/>
          <w:kern w:val="16"/>
          <w:sz w:val="24"/>
          <w:szCs w:val="24"/>
        </w:rPr>
        <w:t>?</w:t>
      </w:r>
      <w:r w:rsidR="007B635F">
        <w:rPr>
          <w:rFonts w:ascii="Frutiger 55 Roman" w:hAnsi="Frutiger 55 Roman" w:cs="Helv"/>
          <w:color w:val="000000"/>
          <w:kern w:val="16"/>
          <w:sz w:val="24"/>
          <w:szCs w:val="24"/>
        </w:rPr>
        <w:t xml:space="preserve"> Mitunter lohnt sich eine Absprache mit Menschen im Umfeld, die dann gerne der Einladung auf eine Tasse Kaffee folgen. Auf gute Nachbarschaft!</w:t>
      </w:r>
    </w:p>
    <w:p w:rsidR="007B635F" w:rsidRDefault="007B635F" w:rsidP="00FB14BE">
      <w:pPr>
        <w:tabs>
          <w:tab w:val="left" w:pos="7938"/>
        </w:tabs>
        <w:spacing w:line="360" w:lineRule="atLeast"/>
        <w:ind w:left="1701" w:right="1274"/>
        <w:rPr>
          <w:rFonts w:ascii="Frutiger 55 Roman" w:hAnsi="Frutiger 55 Roman" w:cs="Helv"/>
          <w:color w:val="000000"/>
          <w:kern w:val="16"/>
          <w:sz w:val="24"/>
          <w:szCs w:val="24"/>
        </w:rPr>
      </w:pPr>
    </w:p>
    <w:p w:rsidR="007B635F" w:rsidRDefault="00977B5F" w:rsidP="00D86825">
      <w:pPr>
        <w:tabs>
          <w:tab w:val="left" w:pos="7938"/>
        </w:tabs>
        <w:spacing w:line="360" w:lineRule="atLeast"/>
        <w:ind w:left="1701" w:right="1274"/>
        <w:rPr>
          <w:rFonts w:ascii="Frutiger 55 Roman" w:hAnsi="Frutiger 55 Roman" w:cs="Helv"/>
          <w:color w:val="000000"/>
          <w:kern w:val="16"/>
          <w:sz w:val="24"/>
          <w:szCs w:val="24"/>
        </w:rPr>
      </w:pPr>
      <w:r w:rsidRPr="003C77CD">
        <w:rPr>
          <w:rStyle w:val="berschrift2Zchn"/>
          <w:rFonts w:ascii="Frutiger 55 Roman" w:hAnsi="Frutiger 55 Roman"/>
          <w:b/>
          <w:color w:val="000000" w:themeColor="text1"/>
        </w:rPr>
        <w:t>Tipp 5</w:t>
      </w:r>
      <w:r w:rsidR="007B635F" w:rsidRPr="003C77CD">
        <w:rPr>
          <w:rStyle w:val="berschrift2Zchn"/>
          <w:rFonts w:ascii="Frutiger 55 Roman" w:hAnsi="Frutiger 55 Roman"/>
          <w:b/>
          <w:color w:val="000000" w:themeColor="text1"/>
        </w:rPr>
        <w:t>: Weitergeben</w:t>
      </w:r>
      <w:r w:rsidR="00D86825" w:rsidRPr="003C77CD">
        <w:rPr>
          <w:rFonts w:ascii="Frutiger 55 Roman" w:hAnsi="Frutiger 55 Roman" w:cs="Helv"/>
          <w:b/>
          <w:color w:val="000000" w:themeColor="text1"/>
          <w:kern w:val="16"/>
          <w:sz w:val="24"/>
          <w:szCs w:val="24"/>
        </w:rPr>
        <w:t xml:space="preserve"> </w:t>
      </w:r>
      <w:r w:rsidR="007B635F">
        <w:rPr>
          <w:rFonts w:ascii="Frutiger 55 Roman" w:hAnsi="Frutiger 55 Roman" w:cs="Helv"/>
          <w:color w:val="000000"/>
          <w:kern w:val="16"/>
          <w:sz w:val="24"/>
          <w:szCs w:val="24"/>
        </w:rPr>
        <w:br/>
      </w:r>
      <w:r w:rsidR="00AF1DF0">
        <w:rPr>
          <w:rFonts w:ascii="Frutiger 55 Roman" w:hAnsi="Frutiger 55 Roman" w:cs="Helv"/>
          <w:color w:val="000000"/>
          <w:kern w:val="16"/>
          <w:sz w:val="24"/>
          <w:szCs w:val="24"/>
        </w:rPr>
        <w:t xml:space="preserve">Auf der Suche nach einem neuen </w:t>
      </w:r>
      <w:r w:rsidR="007B635F">
        <w:rPr>
          <w:rFonts w:ascii="Frutiger 55 Roman" w:hAnsi="Frutiger 55 Roman" w:cs="Helv"/>
          <w:color w:val="000000"/>
          <w:kern w:val="16"/>
          <w:sz w:val="24"/>
          <w:szCs w:val="24"/>
        </w:rPr>
        <w:t>Pullover? Manchmal findet sich das Traumstück auch bei der Tauschbörse oder auf einer Second-Hand-Plattform. Umgekehrt lassen sich die weniger geliebten Kleidungsstücke dort auch weitergeben</w:t>
      </w:r>
      <w:r w:rsidR="00B37F7D">
        <w:rPr>
          <w:rFonts w:ascii="Frutiger 55 Roman" w:hAnsi="Frutiger 55 Roman" w:cs="Helv"/>
          <w:color w:val="000000"/>
          <w:kern w:val="16"/>
          <w:sz w:val="24"/>
          <w:szCs w:val="24"/>
        </w:rPr>
        <w:t xml:space="preserve">. Etwas mehr Luft im Schrank erhöht die Übersicht – ein angenehmer </w:t>
      </w:r>
      <w:r w:rsidR="003C5661">
        <w:rPr>
          <w:rFonts w:ascii="Frutiger 55 Roman" w:hAnsi="Frutiger 55 Roman" w:cs="Helv"/>
          <w:color w:val="000000"/>
          <w:kern w:val="16"/>
          <w:sz w:val="24"/>
          <w:szCs w:val="24"/>
        </w:rPr>
        <w:t>Nebeneffekt</w:t>
      </w:r>
      <w:r w:rsidR="00B37F7D">
        <w:rPr>
          <w:rFonts w:ascii="Frutiger 55 Roman" w:hAnsi="Frutiger 55 Roman" w:cs="Helv"/>
          <w:color w:val="000000"/>
          <w:kern w:val="16"/>
          <w:sz w:val="24"/>
          <w:szCs w:val="24"/>
        </w:rPr>
        <w:t xml:space="preserve">. </w:t>
      </w:r>
    </w:p>
    <w:p w:rsidR="00FB14BE" w:rsidRDefault="00FB14BE" w:rsidP="00FB14BE">
      <w:pPr>
        <w:tabs>
          <w:tab w:val="left" w:pos="7938"/>
        </w:tabs>
        <w:spacing w:line="360" w:lineRule="atLeast"/>
        <w:ind w:left="1701" w:right="1274"/>
        <w:rPr>
          <w:rFonts w:ascii="Frutiger 55 Roman" w:hAnsi="Frutiger 55 Roman" w:cs="Helv"/>
          <w:color w:val="000000"/>
          <w:kern w:val="16"/>
          <w:sz w:val="24"/>
          <w:szCs w:val="24"/>
        </w:rPr>
      </w:pPr>
    </w:p>
    <w:p w:rsidR="003C5661" w:rsidRPr="003C77CD" w:rsidRDefault="003C5661" w:rsidP="003C77CD">
      <w:pPr>
        <w:pStyle w:val="berschrift2"/>
        <w:ind w:left="992" w:firstLine="709"/>
        <w:rPr>
          <w:rFonts w:ascii="Frutiger 55 Roman" w:hAnsi="Frutiger 55 Roman"/>
          <w:b/>
          <w:color w:val="000000" w:themeColor="text1"/>
        </w:rPr>
      </w:pPr>
      <w:r w:rsidRPr="003C77CD">
        <w:rPr>
          <w:rFonts w:ascii="Frutiger 55 Roman" w:hAnsi="Frutiger 55 Roman"/>
          <w:b/>
          <w:color w:val="000000" w:themeColor="text1"/>
        </w:rPr>
        <w:t xml:space="preserve">Tipp </w:t>
      </w:r>
      <w:r w:rsidR="00977B5F" w:rsidRPr="003C77CD">
        <w:rPr>
          <w:rFonts w:ascii="Frutiger 55 Roman" w:hAnsi="Frutiger 55 Roman"/>
          <w:b/>
          <w:color w:val="000000" w:themeColor="text1"/>
        </w:rPr>
        <w:t>6</w:t>
      </w:r>
      <w:r w:rsidRPr="003C77CD">
        <w:rPr>
          <w:rFonts w:ascii="Frutiger 55 Roman" w:hAnsi="Frutiger 55 Roman"/>
          <w:b/>
          <w:color w:val="000000" w:themeColor="text1"/>
        </w:rPr>
        <w:t xml:space="preserve">: </w:t>
      </w:r>
      <w:proofErr w:type="spellStart"/>
      <w:r w:rsidR="000567AC" w:rsidRPr="003C77CD">
        <w:rPr>
          <w:rFonts w:ascii="Frutiger 55 Roman" w:hAnsi="Frutiger 55 Roman"/>
          <w:b/>
          <w:color w:val="000000" w:themeColor="text1"/>
        </w:rPr>
        <w:t>Mehrweg</w:t>
      </w:r>
      <w:proofErr w:type="spellEnd"/>
      <w:r w:rsidRPr="003C77CD">
        <w:rPr>
          <w:rFonts w:ascii="Frutiger 55 Roman" w:hAnsi="Frutiger 55 Roman"/>
          <w:b/>
          <w:color w:val="000000" w:themeColor="text1"/>
        </w:rPr>
        <w:t xml:space="preserve"> schlägt Einweg</w:t>
      </w:r>
    </w:p>
    <w:p w:rsidR="00B92155" w:rsidRDefault="00B92155" w:rsidP="00B92155">
      <w:pPr>
        <w:tabs>
          <w:tab w:val="left" w:pos="2269"/>
        </w:tabs>
        <w:spacing w:line="360" w:lineRule="atLeast"/>
        <w:ind w:left="1701" w:right="1701"/>
        <w:rPr>
          <w:rFonts w:ascii="Frutiger 55 Roman" w:hAnsi="Frutiger 55 Roman"/>
          <w:kern w:val="16"/>
          <w:sz w:val="24"/>
          <w:szCs w:val="24"/>
        </w:rPr>
      </w:pPr>
      <w:r>
        <w:rPr>
          <w:rFonts w:ascii="Frutiger 55 Roman" w:hAnsi="Frutiger 55 Roman"/>
          <w:kern w:val="16"/>
          <w:sz w:val="24"/>
          <w:szCs w:val="24"/>
        </w:rPr>
        <w:t>Bestes Landauer Trinkwasser selber sprudeln – und andere Getränke nur in Mehrwegflaschen kaufen, Glas oder Plastik. Hintergrund: In fünf PET-Einwegflaschen steckt ein Liter Erdöl als Rohstoff. Zu schade für den einmaligen Einsatz.</w:t>
      </w:r>
    </w:p>
    <w:p w:rsidR="00C15146" w:rsidRDefault="00C15146" w:rsidP="003C5661">
      <w:pPr>
        <w:tabs>
          <w:tab w:val="left" w:pos="7938"/>
        </w:tabs>
        <w:spacing w:line="360" w:lineRule="atLeast"/>
        <w:ind w:left="1701" w:right="1274"/>
        <w:rPr>
          <w:rFonts w:ascii="Frutiger 55 Roman" w:hAnsi="Frutiger 55 Roman" w:cs="Helv"/>
          <w:color w:val="000000"/>
          <w:kern w:val="16"/>
          <w:sz w:val="24"/>
          <w:szCs w:val="24"/>
        </w:rPr>
      </w:pPr>
    </w:p>
    <w:p w:rsidR="00504999" w:rsidRPr="003C77CD" w:rsidRDefault="00977B5F" w:rsidP="003C77CD">
      <w:pPr>
        <w:pStyle w:val="berschrift2"/>
        <w:ind w:left="992" w:firstLine="709"/>
        <w:rPr>
          <w:rFonts w:ascii="Frutiger 55 Roman" w:hAnsi="Frutiger 55 Roman"/>
          <w:b/>
          <w:color w:val="000000" w:themeColor="text1"/>
        </w:rPr>
      </w:pPr>
      <w:r w:rsidRPr="003C77CD">
        <w:rPr>
          <w:rFonts w:ascii="Frutiger 55 Roman" w:hAnsi="Frutiger 55 Roman"/>
          <w:b/>
          <w:color w:val="000000" w:themeColor="text1"/>
        </w:rPr>
        <w:t>Tipp 7</w:t>
      </w:r>
      <w:r w:rsidR="00C15146" w:rsidRPr="003C77CD">
        <w:rPr>
          <w:rFonts w:ascii="Frutiger 55 Roman" w:hAnsi="Frutiger 55 Roman"/>
          <w:b/>
          <w:color w:val="000000" w:themeColor="text1"/>
        </w:rPr>
        <w:t>: Restepfanne</w:t>
      </w:r>
    </w:p>
    <w:p w:rsidR="00504999" w:rsidRDefault="00AF1DF0" w:rsidP="00C15146">
      <w:pPr>
        <w:tabs>
          <w:tab w:val="left" w:pos="7938"/>
        </w:tabs>
        <w:spacing w:line="360" w:lineRule="atLeast"/>
        <w:ind w:left="1701" w:right="1274"/>
        <w:rPr>
          <w:rFonts w:ascii="Frutiger 55 Roman" w:hAnsi="Frutiger 55 Roman" w:cs="Helv"/>
          <w:color w:val="000000"/>
          <w:kern w:val="16"/>
          <w:sz w:val="24"/>
          <w:szCs w:val="24"/>
        </w:rPr>
      </w:pPr>
      <w:r w:rsidRPr="00AF1DF0">
        <w:rPr>
          <w:rFonts w:ascii="Frutiger 55 Roman" w:hAnsi="Frutiger 55 Roman" w:cs="Helv"/>
          <w:color w:val="000000"/>
          <w:kern w:val="16"/>
          <w:sz w:val="24"/>
          <w:szCs w:val="24"/>
        </w:rPr>
        <w:t xml:space="preserve">Trockener Reis von </w:t>
      </w:r>
      <w:r>
        <w:rPr>
          <w:rFonts w:ascii="Frutiger 55 Roman" w:hAnsi="Frutiger 55 Roman" w:cs="Helv"/>
          <w:color w:val="000000"/>
          <w:kern w:val="16"/>
          <w:sz w:val="24"/>
          <w:szCs w:val="24"/>
        </w:rPr>
        <w:t>Vortag</w:t>
      </w:r>
      <w:r w:rsidRPr="00AF1DF0">
        <w:rPr>
          <w:rFonts w:ascii="Frutiger 55 Roman" w:hAnsi="Frutiger 55 Roman" w:cs="Helv"/>
          <w:color w:val="000000"/>
          <w:kern w:val="16"/>
          <w:sz w:val="24"/>
          <w:szCs w:val="24"/>
        </w:rPr>
        <w:t>, aber keine Soße mehr? Perfekt für gebratenen Reis!</w:t>
      </w:r>
      <w:r>
        <w:rPr>
          <w:rFonts w:ascii="Frutiger 55 Roman" w:hAnsi="Frutiger 55 Roman" w:cs="Helv"/>
          <w:color w:val="000000"/>
          <w:kern w:val="16"/>
          <w:sz w:val="24"/>
          <w:szCs w:val="24"/>
        </w:rPr>
        <w:t xml:space="preserve"> </w:t>
      </w:r>
      <w:r w:rsidR="00191A0E">
        <w:rPr>
          <w:rFonts w:ascii="Frutiger 55 Roman" w:hAnsi="Frutiger 55 Roman" w:cs="Helv"/>
          <w:color w:val="000000"/>
          <w:kern w:val="16"/>
          <w:sz w:val="24"/>
          <w:szCs w:val="24"/>
        </w:rPr>
        <w:t>Fast alle übrig gebliebenen Lebensmittel eignen sich hervorragend für neue Gerichte. Mit ein bisschen Kreativität lässt sich im Handumdrehen etwas Leckeres zaubern.</w:t>
      </w:r>
      <w:r>
        <w:rPr>
          <w:rFonts w:ascii="Frutiger 55 Roman" w:hAnsi="Frutiger 55 Roman" w:cs="Helv"/>
          <w:color w:val="000000"/>
          <w:kern w:val="16"/>
          <w:sz w:val="24"/>
          <w:szCs w:val="24"/>
        </w:rPr>
        <w:t xml:space="preserve"> Nur Mut!</w:t>
      </w:r>
    </w:p>
    <w:p w:rsidR="00191A0E" w:rsidRDefault="00191A0E" w:rsidP="00C15146">
      <w:pPr>
        <w:tabs>
          <w:tab w:val="left" w:pos="7938"/>
        </w:tabs>
        <w:spacing w:line="360" w:lineRule="atLeast"/>
        <w:ind w:left="1701" w:right="1274"/>
        <w:rPr>
          <w:rFonts w:ascii="Frutiger 55 Roman" w:hAnsi="Frutiger 55 Roman" w:cs="Helv"/>
          <w:color w:val="000000"/>
          <w:kern w:val="16"/>
          <w:sz w:val="24"/>
          <w:szCs w:val="24"/>
        </w:rPr>
      </w:pPr>
    </w:p>
    <w:p w:rsidR="003C77CD" w:rsidRDefault="003C77CD">
      <w:pPr>
        <w:rPr>
          <w:rFonts w:ascii="Frutiger 55 Roman" w:hAnsi="Frutiger 55 Roman" w:cs="Helv"/>
          <w:b/>
          <w:color w:val="000000"/>
          <w:kern w:val="16"/>
          <w:sz w:val="24"/>
          <w:szCs w:val="24"/>
        </w:rPr>
      </w:pPr>
      <w:r>
        <w:rPr>
          <w:rFonts w:ascii="Frutiger 55 Roman" w:hAnsi="Frutiger 55 Roman" w:cs="Helv"/>
          <w:b/>
          <w:color w:val="000000"/>
          <w:kern w:val="16"/>
          <w:sz w:val="24"/>
          <w:szCs w:val="24"/>
        </w:rPr>
        <w:br w:type="page"/>
      </w:r>
    </w:p>
    <w:p w:rsidR="00C00F72" w:rsidRPr="003C77CD" w:rsidRDefault="00977B5F" w:rsidP="003C77CD">
      <w:pPr>
        <w:pStyle w:val="berschrift2"/>
        <w:ind w:left="992" w:firstLine="709"/>
        <w:rPr>
          <w:rFonts w:ascii="Frutiger 55 Roman" w:hAnsi="Frutiger 55 Roman"/>
          <w:b/>
          <w:color w:val="000000" w:themeColor="text1"/>
        </w:rPr>
      </w:pPr>
      <w:r w:rsidRPr="003C77CD">
        <w:rPr>
          <w:rFonts w:ascii="Frutiger 55 Roman" w:hAnsi="Frutiger 55 Roman"/>
          <w:b/>
          <w:color w:val="000000" w:themeColor="text1"/>
        </w:rPr>
        <w:lastRenderedPageBreak/>
        <w:t>Tipp 8</w:t>
      </w:r>
      <w:r w:rsidR="00DB5FF5" w:rsidRPr="003C77CD">
        <w:rPr>
          <w:rFonts w:ascii="Frutiger 55 Roman" w:hAnsi="Frutiger 55 Roman"/>
          <w:b/>
          <w:color w:val="000000" w:themeColor="text1"/>
        </w:rPr>
        <w:t xml:space="preserve">: </w:t>
      </w:r>
      <w:r w:rsidR="00B55D56" w:rsidRPr="003C77CD">
        <w:rPr>
          <w:rFonts w:ascii="Frutiger 55 Roman" w:hAnsi="Frutiger 55 Roman"/>
          <w:b/>
          <w:color w:val="000000" w:themeColor="text1"/>
        </w:rPr>
        <w:t>Mogelpackungen meiden</w:t>
      </w:r>
    </w:p>
    <w:p w:rsidR="00D13EF7" w:rsidRDefault="00D13EF7" w:rsidP="00D13EF7">
      <w:pPr>
        <w:tabs>
          <w:tab w:val="left" w:pos="7938"/>
        </w:tabs>
        <w:spacing w:line="360" w:lineRule="atLeast"/>
        <w:ind w:left="1701" w:right="1274"/>
        <w:rPr>
          <w:rFonts w:ascii="Frutiger 55 Roman" w:hAnsi="Frutiger 55 Roman" w:cs="Helv"/>
          <w:color w:val="000000"/>
          <w:kern w:val="16"/>
          <w:sz w:val="24"/>
          <w:szCs w:val="24"/>
        </w:rPr>
      </w:pPr>
      <w:r>
        <w:rPr>
          <w:rFonts w:ascii="Frutiger 55 Roman" w:hAnsi="Frutiger 55 Roman" w:cs="Helv"/>
          <w:color w:val="000000"/>
          <w:kern w:val="16"/>
          <w:sz w:val="24"/>
          <w:szCs w:val="24"/>
        </w:rPr>
        <w:t xml:space="preserve">Dreifach verpackte Cremes, aufgefächerte Käsescheiben </w:t>
      </w:r>
      <w:r w:rsidR="00AF1DF0">
        <w:rPr>
          <w:rFonts w:ascii="Frutiger 55 Roman" w:hAnsi="Frutiger 55 Roman" w:cs="Helv"/>
          <w:color w:val="000000"/>
          <w:kern w:val="16"/>
          <w:sz w:val="24"/>
          <w:szCs w:val="24"/>
        </w:rPr>
        <w:t xml:space="preserve">mit Trennpapier und </w:t>
      </w:r>
      <w:r>
        <w:rPr>
          <w:rFonts w:ascii="Frutiger 55 Roman" w:hAnsi="Frutiger 55 Roman" w:cs="Helv"/>
          <w:color w:val="000000"/>
          <w:kern w:val="16"/>
          <w:sz w:val="24"/>
          <w:szCs w:val="24"/>
        </w:rPr>
        <w:t>in Plastik eingepackt</w:t>
      </w:r>
      <w:r w:rsidR="000841D4">
        <w:rPr>
          <w:rFonts w:ascii="Frutiger 55 Roman" w:hAnsi="Frutiger 55 Roman" w:cs="Helv"/>
          <w:color w:val="000000"/>
          <w:kern w:val="16"/>
          <w:sz w:val="24"/>
          <w:szCs w:val="24"/>
        </w:rPr>
        <w:t xml:space="preserve"> - </w:t>
      </w:r>
      <w:r>
        <w:rPr>
          <w:rFonts w:ascii="Frutiger 55 Roman" w:hAnsi="Frutiger 55 Roman" w:cs="Helv"/>
          <w:color w:val="000000"/>
          <w:kern w:val="16"/>
          <w:sz w:val="24"/>
          <w:szCs w:val="24"/>
        </w:rPr>
        <w:t>es geht auch anders:</w:t>
      </w:r>
    </w:p>
    <w:p w:rsidR="009723B2" w:rsidRDefault="00AF1DF0" w:rsidP="00C15146">
      <w:pPr>
        <w:tabs>
          <w:tab w:val="left" w:pos="7938"/>
        </w:tabs>
        <w:spacing w:line="360" w:lineRule="atLeast"/>
        <w:ind w:left="1701" w:right="1274"/>
        <w:rPr>
          <w:rFonts w:ascii="Frutiger 55 Roman" w:hAnsi="Frutiger 55 Roman" w:cs="Helv"/>
          <w:color w:val="000000"/>
          <w:kern w:val="16"/>
          <w:sz w:val="24"/>
          <w:szCs w:val="24"/>
        </w:rPr>
      </w:pPr>
      <w:r>
        <w:rPr>
          <w:rFonts w:ascii="Frutiger 55 Roman" w:hAnsi="Frutiger 55 Roman" w:cs="Helv"/>
          <w:color w:val="000000"/>
          <w:kern w:val="16"/>
          <w:sz w:val="24"/>
          <w:szCs w:val="24"/>
        </w:rPr>
        <w:t>Beim Einkauf</w:t>
      </w:r>
      <w:r w:rsidR="00D766B2">
        <w:rPr>
          <w:rFonts w:ascii="Frutiger 55 Roman" w:hAnsi="Frutiger 55 Roman" w:cs="Helv"/>
          <w:color w:val="000000"/>
          <w:kern w:val="16"/>
          <w:sz w:val="24"/>
          <w:szCs w:val="24"/>
        </w:rPr>
        <w:t xml:space="preserve"> genau hinzusehen lohnt sich</w:t>
      </w:r>
      <w:r>
        <w:rPr>
          <w:rFonts w:ascii="Frutiger 55 Roman" w:hAnsi="Frutiger 55 Roman" w:cs="Helv"/>
          <w:color w:val="000000"/>
          <w:kern w:val="16"/>
          <w:sz w:val="24"/>
          <w:szCs w:val="24"/>
        </w:rPr>
        <w:t xml:space="preserve"> auch finanziell. Denn oft täuscht aufwendige Verpackung über weniger Inhalt hinweg</w:t>
      </w:r>
      <w:r w:rsidR="00D13EF7">
        <w:rPr>
          <w:rFonts w:ascii="Frutiger 55 Roman" w:hAnsi="Frutiger 55 Roman" w:cs="Helv"/>
          <w:color w:val="000000"/>
          <w:kern w:val="16"/>
          <w:sz w:val="24"/>
          <w:szCs w:val="24"/>
        </w:rPr>
        <w:t>.</w:t>
      </w:r>
    </w:p>
    <w:p w:rsidR="00DB5FF5" w:rsidRDefault="00DB5FF5" w:rsidP="00C15146">
      <w:pPr>
        <w:tabs>
          <w:tab w:val="left" w:pos="7938"/>
        </w:tabs>
        <w:spacing w:line="360" w:lineRule="atLeast"/>
        <w:ind w:left="1701" w:right="1274"/>
        <w:rPr>
          <w:rFonts w:ascii="Frutiger 55 Roman" w:hAnsi="Frutiger 55 Roman" w:cs="Helv"/>
          <w:color w:val="000000"/>
          <w:kern w:val="16"/>
          <w:sz w:val="24"/>
          <w:szCs w:val="24"/>
        </w:rPr>
      </w:pPr>
    </w:p>
    <w:p w:rsidR="00DB5FF5" w:rsidRPr="003C77CD" w:rsidRDefault="00977B5F" w:rsidP="003C77CD">
      <w:pPr>
        <w:pStyle w:val="berschrift2"/>
        <w:ind w:left="992" w:firstLine="709"/>
        <w:rPr>
          <w:rFonts w:ascii="Frutiger 55 Roman" w:hAnsi="Frutiger 55 Roman"/>
          <w:b/>
          <w:color w:val="000000" w:themeColor="text1"/>
        </w:rPr>
      </w:pPr>
      <w:r w:rsidRPr="003C77CD">
        <w:rPr>
          <w:rFonts w:ascii="Frutiger 55 Roman" w:hAnsi="Frutiger 55 Roman"/>
          <w:b/>
          <w:color w:val="000000" w:themeColor="text1"/>
        </w:rPr>
        <w:t>Tipp 9</w:t>
      </w:r>
      <w:r w:rsidR="00DB5FF5" w:rsidRPr="003C77CD">
        <w:rPr>
          <w:rFonts w:ascii="Frutiger 55 Roman" w:hAnsi="Frutiger 55 Roman"/>
          <w:b/>
          <w:color w:val="000000" w:themeColor="text1"/>
        </w:rPr>
        <w:t xml:space="preserve">: </w:t>
      </w:r>
      <w:r w:rsidR="008E53A0" w:rsidRPr="003C77CD">
        <w:rPr>
          <w:rFonts w:ascii="Frutiger 55 Roman" w:hAnsi="Frutiger 55 Roman"/>
          <w:b/>
          <w:color w:val="000000" w:themeColor="text1"/>
        </w:rPr>
        <w:t>Seife am Stück</w:t>
      </w:r>
      <w:r w:rsidR="00DB5FF5" w:rsidRPr="003C77CD">
        <w:rPr>
          <w:rFonts w:ascii="Frutiger 55 Roman" w:hAnsi="Frutiger 55 Roman"/>
          <w:b/>
          <w:color w:val="000000" w:themeColor="text1"/>
        </w:rPr>
        <w:t xml:space="preserve"> </w:t>
      </w:r>
    </w:p>
    <w:p w:rsidR="00526C0F" w:rsidRDefault="00AF1DF0" w:rsidP="00C15146">
      <w:pPr>
        <w:tabs>
          <w:tab w:val="left" w:pos="7938"/>
        </w:tabs>
        <w:spacing w:line="360" w:lineRule="atLeast"/>
        <w:ind w:left="1701" w:right="1274"/>
        <w:rPr>
          <w:rFonts w:ascii="Frutiger 55 Roman" w:hAnsi="Frutiger 55 Roman" w:cs="Helv"/>
          <w:color w:val="000000"/>
          <w:kern w:val="16"/>
          <w:sz w:val="24"/>
          <w:szCs w:val="24"/>
        </w:rPr>
      </w:pPr>
      <w:r>
        <w:rPr>
          <w:rFonts w:ascii="Frutiger 55 Roman" w:hAnsi="Frutiger 55 Roman" w:cs="Helv"/>
          <w:color w:val="000000"/>
          <w:kern w:val="16"/>
          <w:sz w:val="24"/>
          <w:szCs w:val="24"/>
        </w:rPr>
        <w:t xml:space="preserve">Zurück zum Seifenstück! Flüssige Seife ist nicht nur aufwendig verpackt, viele Artikel enthalten zudem Mikroplastik.  Omas Seifenstück wäscht Hände bestens, hält deutlich länger und ist zudem (fast) ohne Verpackung zu haben. </w:t>
      </w:r>
    </w:p>
    <w:p w:rsidR="00DB5FF5" w:rsidRDefault="00DB5FF5" w:rsidP="00C15146">
      <w:pPr>
        <w:tabs>
          <w:tab w:val="left" w:pos="7938"/>
        </w:tabs>
        <w:spacing w:line="360" w:lineRule="atLeast"/>
        <w:ind w:left="1701" w:right="1274"/>
        <w:rPr>
          <w:rFonts w:ascii="Frutiger 55 Roman" w:hAnsi="Frutiger 55 Roman" w:cs="Helv"/>
          <w:color w:val="000000"/>
          <w:kern w:val="16"/>
          <w:sz w:val="24"/>
          <w:szCs w:val="24"/>
        </w:rPr>
      </w:pPr>
    </w:p>
    <w:p w:rsidR="004E4D31" w:rsidRPr="003C77CD" w:rsidRDefault="00977B5F" w:rsidP="003C77CD">
      <w:pPr>
        <w:pStyle w:val="berschrift2"/>
        <w:ind w:left="992" w:firstLine="709"/>
        <w:rPr>
          <w:rFonts w:ascii="Frutiger 55 Roman" w:hAnsi="Frutiger 55 Roman"/>
          <w:b/>
          <w:color w:val="000000" w:themeColor="text1"/>
        </w:rPr>
      </w:pPr>
      <w:bookmarkStart w:id="0" w:name="_GoBack"/>
      <w:bookmarkEnd w:id="0"/>
      <w:r w:rsidRPr="003C77CD">
        <w:rPr>
          <w:rFonts w:ascii="Frutiger 55 Roman" w:hAnsi="Frutiger 55 Roman"/>
          <w:b/>
          <w:color w:val="000000" w:themeColor="text1"/>
        </w:rPr>
        <w:t>Tipp 10</w:t>
      </w:r>
      <w:r w:rsidR="00DB5FF5" w:rsidRPr="003C77CD">
        <w:rPr>
          <w:rFonts w:ascii="Frutiger 55 Roman" w:hAnsi="Frutiger 55 Roman"/>
          <w:b/>
          <w:color w:val="000000" w:themeColor="text1"/>
        </w:rPr>
        <w:t xml:space="preserve">: </w:t>
      </w:r>
      <w:r w:rsidR="004E4D31" w:rsidRPr="003C77CD">
        <w:rPr>
          <w:rFonts w:ascii="Frutiger 55 Roman" w:hAnsi="Frutiger 55 Roman"/>
          <w:b/>
          <w:color w:val="000000" w:themeColor="text1"/>
        </w:rPr>
        <w:t>Umfunktionieren</w:t>
      </w:r>
    </w:p>
    <w:p w:rsidR="004E4D31" w:rsidRDefault="004E4D31" w:rsidP="005D7021">
      <w:pPr>
        <w:tabs>
          <w:tab w:val="left" w:pos="7938"/>
        </w:tabs>
        <w:spacing w:line="360" w:lineRule="atLeast"/>
        <w:ind w:left="1701" w:right="1274"/>
        <w:rPr>
          <w:rFonts w:ascii="Frutiger 55 Roman" w:hAnsi="Frutiger 55 Roman" w:cs="Helv"/>
          <w:color w:val="000000"/>
          <w:kern w:val="16"/>
          <w:sz w:val="24"/>
          <w:szCs w:val="24"/>
        </w:rPr>
      </w:pPr>
      <w:r>
        <w:rPr>
          <w:rFonts w:ascii="Frutiger 55 Roman" w:hAnsi="Frutiger 55 Roman" w:cs="Helv"/>
          <w:color w:val="000000"/>
          <w:kern w:val="16"/>
          <w:sz w:val="24"/>
          <w:szCs w:val="24"/>
        </w:rPr>
        <w:t>Aus dem Gurkenglas wird eine Vase, auch eine Kerze macht sich darin gut. Manch ausgediente Verpackung bekommt auf diese Weise ein zweites Leben. Ideen, die von Herzen kommen, sind auch an Weihnachten willkommen!</w:t>
      </w:r>
    </w:p>
    <w:p w:rsidR="004E4D31" w:rsidRDefault="004E4D31" w:rsidP="005D7021">
      <w:pPr>
        <w:tabs>
          <w:tab w:val="left" w:pos="7938"/>
        </w:tabs>
        <w:spacing w:line="360" w:lineRule="atLeast"/>
        <w:ind w:left="1701" w:right="1274"/>
        <w:rPr>
          <w:rFonts w:ascii="Frutiger 55 Roman" w:hAnsi="Frutiger 55 Roman" w:cs="Helv"/>
          <w:color w:val="000000"/>
          <w:kern w:val="16"/>
          <w:sz w:val="24"/>
          <w:szCs w:val="24"/>
        </w:rPr>
      </w:pPr>
    </w:p>
    <w:p w:rsidR="004E4D31" w:rsidRDefault="004E4D31" w:rsidP="005D7021">
      <w:pPr>
        <w:tabs>
          <w:tab w:val="left" w:pos="7938"/>
        </w:tabs>
        <w:spacing w:line="360" w:lineRule="atLeast"/>
        <w:ind w:left="1701" w:right="1274"/>
        <w:rPr>
          <w:rFonts w:ascii="Frutiger 55 Roman" w:hAnsi="Frutiger 55 Roman" w:cs="Helv"/>
          <w:color w:val="000000"/>
          <w:kern w:val="16"/>
          <w:sz w:val="24"/>
          <w:szCs w:val="24"/>
        </w:rPr>
      </w:pPr>
    </w:p>
    <w:p w:rsidR="0043407B" w:rsidRPr="00A35E63" w:rsidRDefault="0043407B" w:rsidP="005D7021">
      <w:pPr>
        <w:tabs>
          <w:tab w:val="left" w:pos="7938"/>
        </w:tabs>
        <w:spacing w:line="360" w:lineRule="atLeast"/>
        <w:ind w:left="1701" w:right="1274"/>
        <w:rPr>
          <w:rFonts w:ascii="Frutiger 45 Light" w:hAnsi="Frutiger 45 Light"/>
          <w:kern w:val="16"/>
          <w:sz w:val="18"/>
          <w:szCs w:val="18"/>
        </w:rPr>
      </w:pPr>
      <w:r w:rsidRPr="00A35E63">
        <w:rPr>
          <w:rFonts w:ascii="Frutiger 45 Light" w:hAnsi="Frutiger 45 Light"/>
          <w:kern w:val="16"/>
          <w:sz w:val="18"/>
          <w:szCs w:val="18"/>
        </w:rPr>
        <w:t>Der Entsorgungs- und Wirtschaftsbetrieb Landau (EWL) ist eine Anstalt des öffentlichen Rechts. Er ist verantwortlich für Abfallentsorgung, Abwasserbeseitigung und Straßenreinigung in Landau und nimmt außerdem die Aufgaben des städtischen Bauhofs wahr. Der EWL betreut 16.000 Haushalte im Stadtgebiet, 2</w:t>
      </w:r>
      <w:r w:rsidR="00A95A8F">
        <w:rPr>
          <w:rFonts w:ascii="Frutiger 45 Light" w:hAnsi="Frutiger 45 Light"/>
          <w:kern w:val="16"/>
          <w:sz w:val="18"/>
          <w:szCs w:val="18"/>
        </w:rPr>
        <w:t>5</w:t>
      </w:r>
      <w:r w:rsidRPr="00A35E63">
        <w:rPr>
          <w:rFonts w:ascii="Frutiger 45 Light" w:hAnsi="Frutiger 45 Light"/>
          <w:kern w:val="16"/>
          <w:sz w:val="18"/>
          <w:szCs w:val="18"/>
        </w:rPr>
        <w:t xml:space="preserve">0 Kilometer Abwasserkanäle und die beiden Kläranlagen. Jede Woche werden rund 120 Kilometer Straßen und 40.000 Quadratmeter auf Plätzen und in der Fußgängerzone gereinigt. </w:t>
      </w:r>
    </w:p>
    <w:p w:rsidR="0043407B" w:rsidRPr="00A35E63" w:rsidRDefault="0043407B" w:rsidP="005D7021">
      <w:pPr>
        <w:tabs>
          <w:tab w:val="left" w:pos="7938"/>
        </w:tabs>
        <w:spacing w:line="360" w:lineRule="atLeast"/>
        <w:ind w:left="1701" w:right="1274"/>
        <w:jc w:val="both"/>
        <w:rPr>
          <w:rFonts w:ascii="Frutiger 55 Roman" w:hAnsi="Frutiger 55 Roman"/>
          <w:b/>
          <w:bCs/>
          <w:kern w:val="16"/>
        </w:rPr>
      </w:pPr>
    </w:p>
    <w:p w:rsidR="0043407B" w:rsidRPr="00A35E63" w:rsidRDefault="0043407B" w:rsidP="005D7021">
      <w:pPr>
        <w:tabs>
          <w:tab w:val="left" w:pos="7938"/>
        </w:tabs>
        <w:spacing w:line="360" w:lineRule="atLeast"/>
        <w:ind w:left="1701" w:right="1274"/>
        <w:rPr>
          <w:rFonts w:ascii="Frutiger 55 Roman" w:hAnsi="Frutiger 55 Roman"/>
          <w:b/>
          <w:bCs/>
          <w:kern w:val="16"/>
          <w:sz w:val="24"/>
          <w:szCs w:val="24"/>
        </w:rPr>
      </w:pPr>
      <w:r w:rsidRPr="00A35E63">
        <w:rPr>
          <w:rFonts w:ascii="Frutiger 55 Roman" w:hAnsi="Frutiger 55 Roman"/>
          <w:b/>
          <w:bCs/>
          <w:kern w:val="16"/>
          <w:sz w:val="24"/>
          <w:szCs w:val="24"/>
        </w:rPr>
        <w:t xml:space="preserve">Ansprechpartner für die Presse: </w:t>
      </w:r>
    </w:p>
    <w:p w:rsidR="0043407B" w:rsidRPr="00A35E63" w:rsidRDefault="0043407B" w:rsidP="005D7021">
      <w:pPr>
        <w:tabs>
          <w:tab w:val="left" w:pos="7938"/>
        </w:tabs>
        <w:spacing w:line="360" w:lineRule="atLeast"/>
        <w:ind w:left="1701" w:right="1274"/>
        <w:rPr>
          <w:rFonts w:ascii="Frutiger 55 Roman" w:hAnsi="Frutiger 55 Roman"/>
          <w:bCs/>
          <w:kern w:val="16"/>
          <w:sz w:val="24"/>
          <w:szCs w:val="24"/>
        </w:rPr>
      </w:pPr>
      <w:r w:rsidRPr="00A35E63">
        <w:rPr>
          <w:rFonts w:ascii="Frutiger 55 Roman" w:hAnsi="Frutiger 55 Roman"/>
          <w:bCs/>
          <w:kern w:val="16"/>
          <w:sz w:val="24"/>
          <w:szCs w:val="24"/>
        </w:rPr>
        <w:t>Bernhard Eck,</w:t>
      </w:r>
      <w:r w:rsidR="002A057D">
        <w:rPr>
          <w:rFonts w:ascii="Frutiger 55 Roman" w:hAnsi="Frutiger 55 Roman"/>
          <w:bCs/>
          <w:kern w:val="16"/>
          <w:sz w:val="24"/>
          <w:szCs w:val="24"/>
        </w:rPr>
        <w:t xml:space="preserve"> Vorstandsvorsitzender</w:t>
      </w:r>
    </w:p>
    <w:p w:rsidR="0043407B" w:rsidRPr="00A35E63" w:rsidRDefault="0043407B" w:rsidP="005D7021">
      <w:pPr>
        <w:tabs>
          <w:tab w:val="left" w:pos="7938"/>
        </w:tabs>
        <w:spacing w:line="360" w:lineRule="atLeast"/>
        <w:ind w:left="1701" w:right="1274"/>
        <w:rPr>
          <w:kern w:val="16"/>
          <w:sz w:val="24"/>
          <w:szCs w:val="24"/>
        </w:rPr>
      </w:pPr>
      <w:r w:rsidRPr="00A35E63">
        <w:rPr>
          <w:rFonts w:ascii="Frutiger 55 Roman" w:hAnsi="Frutiger 55 Roman"/>
          <w:bCs/>
          <w:kern w:val="16"/>
          <w:sz w:val="24"/>
          <w:szCs w:val="24"/>
        </w:rPr>
        <w:t xml:space="preserve">Telefon </w:t>
      </w:r>
      <w:r w:rsidRPr="00A35E63">
        <w:rPr>
          <w:rFonts w:ascii="Frutiger 55 Roman" w:hAnsi="Frutiger 55 Roman" w:cs="Courier New"/>
          <w:kern w:val="16"/>
          <w:sz w:val="24"/>
          <w:szCs w:val="24"/>
        </w:rPr>
        <w:t>06341 13-8610</w:t>
      </w:r>
    </w:p>
    <w:sectPr w:rsidR="0043407B" w:rsidRPr="00A35E63" w:rsidSect="00271165">
      <w:headerReference w:type="default" r:id="rId9"/>
      <w:footerReference w:type="first" r:id="rId10"/>
      <w:pgSz w:w="11907" w:h="16840"/>
      <w:pgMar w:top="851" w:right="1418" w:bottom="1134" w:left="1418" w:header="720" w:footer="28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1346" w:rsidRDefault="00591346">
      <w:r>
        <w:separator/>
      </w:r>
    </w:p>
  </w:endnote>
  <w:endnote w:type="continuationSeparator" w:id="0">
    <w:p w:rsidR="00591346" w:rsidRDefault="005913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55 Roman">
    <w:panose1 w:val="02000000000000000000"/>
    <w:charset w:val="00"/>
    <w:family w:val="auto"/>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Frutiger 67BoldCn">
    <w:altName w:val="Courier New"/>
    <w:panose1 w:val="00000000000000000000"/>
    <w:charset w:val="00"/>
    <w:family w:val="swiss"/>
    <w:notTrueType/>
    <w:pitch w:val="variable"/>
    <w:sig w:usb0="00000003" w:usb1="00000000" w:usb2="00000000" w:usb3="00000000" w:csb0="00000001" w:csb1="00000000"/>
  </w:font>
  <w:font w:name="Roman">
    <w:panose1 w:val="00000000000000000000"/>
    <w:charset w:val="FF"/>
    <w:family w:val="roman"/>
    <w:notTrueType/>
    <w:pitch w:val="variable"/>
    <w:sig w:usb0="00000003" w:usb1="00000000" w:usb2="00000000" w:usb3="00000000" w:csb0="00000000" w:csb1="00000000"/>
  </w:font>
  <w:font w:name="CG Times (WN)">
    <w:panose1 w:val="00000000000000000000"/>
    <w:charset w:val="00"/>
    <w:family w:val="roman"/>
    <w:notTrueType/>
    <w:pitch w:val="variable"/>
    <w:sig w:usb0="00000003" w:usb1="00000000" w:usb2="00000000" w:usb3="00000000" w:csb0="00000001" w:csb1="00000000"/>
  </w:font>
  <w:font w:name="Frutiger 45 Light">
    <w:panose1 w:val="000000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70" w:type="dxa"/>
        <w:right w:w="70" w:type="dxa"/>
      </w:tblCellMar>
      <w:tblLook w:val="0000" w:firstRow="0" w:lastRow="0" w:firstColumn="0" w:lastColumn="0" w:noHBand="0" w:noVBand="0"/>
    </w:tblPr>
    <w:tblGrid>
      <w:gridCol w:w="4536"/>
      <w:gridCol w:w="5103"/>
    </w:tblGrid>
    <w:tr w:rsidR="0043407B" w:rsidRPr="0062011B">
      <w:trPr>
        <w:cantSplit/>
      </w:trPr>
      <w:tc>
        <w:tcPr>
          <w:tcW w:w="4536" w:type="dxa"/>
          <w:tcBorders>
            <w:top w:val="single" w:sz="6" w:space="0" w:color="auto"/>
          </w:tcBorders>
        </w:tcPr>
        <w:p w:rsidR="0043407B" w:rsidRPr="0062011B" w:rsidRDefault="0043407B">
          <w:pPr>
            <w:pStyle w:val="Fuzeile"/>
            <w:rPr>
              <w:rFonts w:ascii="Frutiger 55 Roman" w:hAnsi="Frutiger 55 Roman"/>
              <w:kern w:val="12"/>
              <w:sz w:val="14"/>
            </w:rPr>
          </w:pPr>
        </w:p>
        <w:p w:rsidR="0043407B" w:rsidRPr="0062011B" w:rsidRDefault="0043407B">
          <w:pPr>
            <w:pStyle w:val="Fuzeile"/>
            <w:rPr>
              <w:rFonts w:ascii="Frutiger 55 Roman" w:hAnsi="Frutiger 55 Roman"/>
              <w:kern w:val="12"/>
              <w:sz w:val="14"/>
            </w:rPr>
          </w:pPr>
          <w:r w:rsidRPr="0062011B">
            <w:rPr>
              <w:rFonts w:ascii="Frutiger 55 Roman" w:hAnsi="Frutiger 55 Roman"/>
              <w:kern w:val="12"/>
              <w:sz w:val="14"/>
            </w:rPr>
            <w:t>Herausgeber:</w:t>
          </w:r>
        </w:p>
        <w:p w:rsidR="0043407B" w:rsidRPr="0062011B" w:rsidRDefault="0043407B">
          <w:pPr>
            <w:pStyle w:val="Fuzeile"/>
            <w:rPr>
              <w:rFonts w:ascii="Frutiger 55 Roman" w:hAnsi="Frutiger 55 Roman"/>
              <w:kern w:val="12"/>
              <w:sz w:val="14"/>
            </w:rPr>
          </w:pPr>
          <w:r w:rsidRPr="0062011B">
            <w:rPr>
              <w:rFonts w:ascii="Frutiger 55 Roman" w:hAnsi="Frutiger 55 Roman"/>
              <w:kern w:val="12"/>
              <w:sz w:val="14"/>
            </w:rPr>
            <w:t>Entsorgungs- und Wirtschaftsbetrieb Landau</w:t>
          </w:r>
        </w:p>
        <w:p w:rsidR="0043407B" w:rsidRPr="0062011B" w:rsidRDefault="0043407B">
          <w:pPr>
            <w:pStyle w:val="Fuzeile"/>
            <w:rPr>
              <w:rFonts w:ascii="Frutiger 55 Roman" w:hAnsi="Frutiger 55 Roman"/>
              <w:kern w:val="12"/>
              <w:sz w:val="14"/>
            </w:rPr>
          </w:pPr>
          <w:r>
            <w:rPr>
              <w:rFonts w:ascii="Frutiger 55 Roman" w:hAnsi="Frutiger 55 Roman"/>
              <w:kern w:val="12"/>
              <w:sz w:val="14"/>
            </w:rPr>
            <w:t>Georg-</w:t>
          </w:r>
          <w:r w:rsidRPr="0062011B">
            <w:rPr>
              <w:rFonts w:ascii="Frutiger 55 Roman" w:hAnsi="Frutiger 55 Roman"/>
              <w:kern w:val="12"/>
              <w:sz w:val="14"/>
            </w:rPr>
            <w:t>Friedrich-</w:t>
          </w:r>
          <w:proofErr w:type="spellStart"/>
          <w:r>
            <w:rPr>
              <w:rFonts w:ascii="Frutiger 55 Roman" w:hAnsi="Frutiger 55 Roman"/>
              <w:kern w:val="12"/>
              <w:sz w:val="14"/>
            </w:rPr>
            <w:t>Dentzel</w:t>
          </w:r>
          <w:proofErr w:type="spellEnd"/>
          <w:r>
            <w:rPr>
              <w:rFonts w:ascii="Frutiger 55 Roman" w:hAnsi="Frutiger 55 Roman"/>
              <w:kern w:val="12"/>
              <w:sz w:val="14"/>
            </w:rPr>
            <w:t>-Straße 1</w:t>
          </w:r>
          <w:r>
            <w:rPr>
              <w:rFonts w:ascii="Frutiger 55 Roman" w:hAnsi="Frutiger 55 Roman"/>
              <w:kern w:val="12"/>
              <w:sz w:val="14"/>
            </w:rPr>
            <w:br/>
          </w:r>
          <w:r w:rsidRPr="0062011B">
            <w:rPr>
              <w:rFonts w:ascii="Frutiger 55 Roman" w:hAnsi="Frutiger 55 Roman"/>
              <w:kern w:val="12"/>
              <w:sz w:val="14"/>
            </w:rPr>
            <w:t>76829 Landau in der Pfalz</w:t>
          </w:r>
        </w:p>
      </w:tc>
      <w:tc>
        <w:tcPr>
          <w:tcW w:w="5103" w:type="dxa"/>
          <w:tcBorders>
            <w:top w:val="single" w:sz="6" w:space="0" w:color="auto"/>
          </w:tcBorders>
        </w:tcPr>
        <w:p w:rsidR="0043407B" w:rsidRPr="0062011B" w:rsidRDefault="0043407B">
          <w:pPr>
            <w:pStyle w:val="Fuzeile"/>
            <w:rPr>
              <w:rFonts w:ascii="Frutiger 55 Roman" w:hAnsi="Frutiger 55 Roman"/>
              <w:kern w:val="12"/>
              <w:sz w:val="14"/>
            </w:rPr>
          </w:pPr>
        </w:p>
        <w:p w:rsidR="0043407B" w:rsidRPr="0062011B" w:rsidRDefault="0043407B">
          <w:pPr>
            <w:pStyle w:val="Fuzeile"/>
            <w:rPr>
              <w:rFonts w:ascii="Frutiger 55 Roman" w:hAnsi="Frutiger 55 Roman"/>
              <w:kern w:val="12"/>
              <w:sz w:val="14"/>
            </w:rPr>
          </w:pPr>
          <w:r w:rsidRPr="0062011B">
            <w:rPr>
              <w:rFonts w:ascii="Frutiger 55 Roman" w:hAnsi="Frutiger 55 Roman"/>
              <w:kern w:val="12"/>
              <w:sz w:val="14"/>
            </w:rPr>
            <w:t>Redaktion: Bernhard Eck</w:t>
          </w:r>
        </w:p>
        <w:p w:rsidR="0043407B" w:rsidRPr="0062011B" w:rsidRDefault="0043407B">
          <w:pPr>
            <w:pStyle w:val="Fuzeile"/>
            <w:rPr>
              <w:rFonts w:ascii="Frutiger 55 Roman" w:hAnsi="Frutiger 55 Roman"/>
              <w:kern w:val="12"/>
              <w:sz w:val="14"/>
              <w:lang w:val="it-IT"/>
            </w:rPr>
          </w:pPr>
          <w:proofErr w:type="spellStart"/>
          <w:r w:rsidRPr="0062011B">
            <w:rPr>
              <w:rFonts w:ascii="Frutiger 55 Roman" w:hAnsi="Frutiger 55 Roman"/>
              <w:kern w:val="12"/>
              <w:sz w:val="14"/>
              <w:lang w:val="it-IT"/>
            </w:rPr>
            <w:t>Telefon</w:t>
          </w:r>
          <w:proofErr w:type="spellEnd"/>
          <w:r w:rsidRPr="0062011B">
            <w:rPr>
              <w:rFonts w:ascii="Frutiger 55 Roman" w:hAnsi="Frutiger 55 Roman"/>
              <w:kern w:val="12"/>
              <w:sz w:val="14"/>
              <w:lang w:val="it-IT"/>
            </w:rPr>
            <w:t>: 06341 13</w:t>
          </w:r>
          <w:r>
            <w:rPr>
              <w:rFonts w:ascii="Frutiger 55 Roman" w:hAnsi="Frutiger 55 Roman"/>
              <w:kern w:val="12"/>
              <w:sz w:val="14"/>
              <w:lang w:val="it-IT"/>
            </w:rPr>
            <w:t>-</w:t>
          </w:r>
          <w:r w:rsidRPr="0062011B">
            <w:rPr>
              <w:rFonts w:ascii="Frutiger 55 Roman" w:hAnsi="Frutiger 55 Roman"/>
              <w:kern w:val="12"/>
              <w:sz w:val="14"/>
              <w:lang w:val="it-IT"/>
            </w:rPr>
            <w:t>8610</w:t>
          </w:r>
        </w:p>
        <w:p w:rsidR="0043407B" w:rsidRPr="0062011B" w:rsidRDefault="0043407B" w:rsidP="00AD5DEC">
          <w:pPr>
            <w:pStyle w:val="Fuzeile"/>
            <w:rPr>
              <w:rFonts w:ascii="Frutiger 55 Roman" w:hAnsi="Frutiger 55 Roman"/>
              <w:kern w:val="12"/>
              <w:sz w:val="14"/>
              <w:lang w:val="it-IT"/>
            </w:rPr>
          </w:pPr>
          <w:r w:rsidRPr="0062011B">
            <w:rPr>
              <w:rFonts w:ascii="Frutiger 55 Roman" w:hAnsi="Frutiger 55 Roman"/>
              <w:kern w:val="12"/>
              <w:sz w:val="14"/>
              <w:lang w:val="it-IT"/>
            </w:rPr>
            <w:t>Telefax: 06341 13</w:t>
          </w:r>
          <w:r>
            <w:rPr>
              <w:rFonts w:ascii="Frutiger 55 Roman" w:hAnsi="Frutiger 55 Roman"/>
              <w:kern w:val="12"/>
              <w:sz w:val="14"/>
              <w:lang w:val="it-IT"/>
            </w:rPr>
            <w:t>-</w:t>
          </w:r>
          <w:r w:rsidRPr="0062011B">
            <w:rPr>
              <w:rFonts w:ascii="Frutiger 55 Roman" w:hAnsi="Frutiger 55 Roman"/>
              <w:kern w:val="12"/>
              <w:sz w:val="14"/>
              <w:lang w:val="it-IT"/>
            </w:rPr>
            <w:t>8609</w:t>
          </w:r>
        </w:p>
        <w:p w:rsidR="0043407B" w:rsidRPr="0062011B" w:rsidRDefault="0043407B" w:rsidP="00AD5DEC">
          <w:pPr>
            <w:pStyle w:val="Fuzeile"/>
            <w:rPr>
              <w:rFonts w:ascii="Frutiger 55 Roman" w:hAnsi="Frutiger 55 Roman"/>
              <w:kern w:val="12"/>
              <w:sz w:val="14"/>
              <w:lang w:val="it-IT"/>
            </w:rPr>
          </w:pPr>
          <w:r w:rsidRPr="0062011B">
            <w:rPr>
              <w:rFonts w:ascii="Frutiger 55 Roman" w:hAnsi="Frutiger 55 Roman"/>
              <w:kern w:val="12"/>
              <w:sz w:val="14"/>
              <w:lang w:val="it-IT"/>
            </w:rPr>
            <w:t xml:space="preserve">E-Mail: bernhard.eck@landau.de </w:t>
          </w:r>
        </w:p>
      </w:tc>
    </w:tr>
  </w:tbl>
  <w:p w:rsidR="0043407B" w:rsidRPr="0062011B" w:rsidRDefault="0043407B">
    <w:pPr>
      <w:pStyle w:val="Fuzeile"/>
      <w:rPr>
        <w:kern w:val="12"/>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1346" w:rsidRDefault="00591346">
      <w:r>
        <w:separator/>
      </w:r>
    </w:p>
  </w:footnote>
  <w:footnote w:type="continuationSeparator" w:id="0">
    <w:p w:rsidR="00591346" w:rsidRDefault="005913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407B" w:rsidRPr="00204028" w:rsidRDefault="0043407B">
    <w:pPr>
      <w:pStyle w:val="Kopfzeile"/>
      <w:jc w:val="center"/>
      <w:rPr>
        <w:kern w:val="16"/>
      </w:rPr>
    </w:pPr>
    <w:r w:rsidRPr="00204028">
      <w:rPr>
        <w:kern w:val="16"/>
      </w:rPr>
      <w:fldChar w:fldCharType="begin"/>
    </w:r>
    <w:r w:rsidRPr="00204028">
      <w:rPr>
        <w:kern w:val="16"/>
      </w:rPr>
      <w:instrText>PAGE</w:instrText>
    </w:r>
    <w:r w:rsidRPr="00204028">
      <w:rPr>
        <w:kern w:val="16"/>
      </w:rPr>
      <w:fldChar w:fldCharType="separate"/>
    </w:r>
    <w:r w:rsidR="003C77CD">
      <w:rPr>
        <w:noProof/>
        <w:kern w:val="16"/>
      </w:rPr>
      <w:t>3</w:t>
    </w:r>
    <w:r w:rsidRPr="00204028">
      <w:rPr>
        <w:kern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533EA"/>
    <w:multiLevelType w:val="hybridMultilevel"/>
    <w:tmpl w:val="C1D001F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2220A15"/>
    <w:multiLevelType w:val="hybridMultilevel"/>
    <w:tmpl w:val="D56AC9DE"/>
    <w:lvl w:ilvl="0" w:tplc="87925470">
      <w:numFmt w:val="bullet"/>
      <w:lvlText w:val="-"/>
      <w:lvlJc w:val="left"/>
      <w:pPr>
        <w:ind w:left="2121" w:hanging="360"/>
      </w:pPr>
      <w:rPr>
        <w:rFonts w:ascii="Frutiger 55 Roman" w:eastAsia="Times New Roman" w:hAnsi="Frutiger 55 Roman" w:cs="Helv" w:hint="default"/>
      </w:rPr>
    </w:lvl>
    <w:lvl w:ilvl="1" w:tplc="04070003" w:tentative="1">
      <w:start w:val="1"/>
      <w:numFmt w:val="bullet"/>
      <w:lvlText w:val="o"/>
      <w:lvlJc w:val="left"/>
      <w:pPr>
        <w:ind w:left="2841" w:hanging="360"/>
      </w:pPr>
      <w:rPr>
        <w:rFonts w:ascii="Courier New" w:hAnsi="Courier New" w:cs="Courier New" w:hint="default"/>
      </w:rPr>
    </w:lvl>
    <w:lvl w:ilvl="2" w:tplc="04070005" w:tentative="1">
      <w:start w:val="1"/>
      <w:numFmt w:val="bullet"/>
      <w:lvlText w:val=""/>
      <w:lvlJc w:val="left"/>
      <w:pPr>
        <w:ind w:left="3561" w:hanging="360"/>
      </w:pPr>
      <w:rPr>
        <w:rFonts w:ascii="Wingdings" w:hAnsi="Wingdings" w:hint="default"/>
      </w:rPr>
    </w:lvl>
    <w:lvl w:ilvl="3" w:tplc="04070001" w:tentative="1">
      <w:start w:val="1"/>
      <w:numFmt w:val="bullet"/>
      <w:lvlText w:val=""/>
      <w:lvlJc w:val="left"/>
      <w:pPr>
        <w:ind w:left="4281" w:hanging="360"/>
      </w:pPr>
      <w:rPr>
        <w:rFonts w:ascii="Symbol" w:hAnsi="Symbol" w:hint="default"/>
      </w:rPr>
    </w:lvl>
    <w:lvl w:ilvl="4" w:tplc="04070003" w:tentative="1">
      <w:start w:val="1"/>
      <w:numFmt w:val="bullet"/>
      <w:lvlText w:val="o"/>
      <w:lvlJc w:val="left"/>
      <w:pPr>
        <w:ind w:left="5001" w:hanging="360"/>
      </w:pPr>
      <w:rPr>
        <w:rFonts w:ascii="Courier New" w:hAnsi="Courier New" w:cs="Courier New" w:hint="default"/>
      </w:rPr>
    </w:lvl>
    <w:lvl w:ilvl="5" w:tplc="04070005" w:tentative="1">
      <w:start w:val="1"/>
      <w:numFmt w:val="bullet"/>
      <w:lvlText w:val=""/>
      <w:lvlJc w:val="left"/>
      <w:pPr>
        <w:ind w:left="5721" w:hanging="360"/>
      </w:pPr>
      <w:rPr>
        <w:rFonts w:ascii="Wingdings" w:hAnsi="Wingdings" w:hint="default"/>
      </w:rPr>
    </w:lvl>
    <w:lvl w:ilvl="6" w:tplc="04070001" w:tentative="1">
      <w:start w:val="1"/>
      <w:numFmt w:val="bullet"/>
      <w:lvlText w:val=""/>
      <w:lvlJc w:val="left"/>
      <w:pPr>
        <w:ind w:left="6441" w:hanging="360"/>
      </w:pPr>
      <w:rPr>
        <w:rFonts w:ascii="Symbol" w:hAnsi="Symbol" w:hint="default"/>
      </w:rPr>
    </w:lvl>
    <w:lvl w:ilvl="7" w:tplc="04070003" w:tentative="1">
      <w:start w:val="1"/>
      <w:numFmt w:val="bullet"/>
      <w:lvlText w:val="o"/>
      <w:lvlJc w:val="left"/>
      <w:pPr>
        <w:ind w:left="7161" w:hanging="360"/>
      </w:pPr>
      <w:rPr>
        <w:rFonts w:ascii="Courier New" w:hAnsi="Courier New" w:cs="Courier New" w:hint="default"/>
      </w:rPr>
    </w:lvl>
    <w:lvl w:ilvl="8" w:tplc="04070005" w:tentative="1">
      <w:start w:val="1"/>
      <w:numFmt w:val="bullet"/>
      <w:lvlText w:val=""/>
      <w:lvlJc w:val="left"/>
      <w:pPr>
        <w:ind w:left="7881" w:hanging="360"/>
      </w:pPr>
      <w:rPr>
        <w:rFonts w:ascii="Wingdings" w:hAnsi="Wingdings" w:hint="default"/>
      </w:rPr>
    </w:lvl>
  </w:abstractNum>
  <w:abstractNum w:abstractNumId="2" w15:restartNumberingAfterBreak="0">
    <w:nsid w:val="38D87C6F"/>
    <w:multiLevelType w:val="hybridMultilevel"/>
    <w:tmpl w:val="3F727F62"/>
    <w:lvl w:ilvl="0" w:tplc="BE649A98">
      <w:start w:val="1"/>
      <w:numFmt w:val="decimal"/>
      <w:lvlText w:val="(%1)"/>
      <w:lvlJc w:val="left"/>
      <w:pPr>
        <w:ind w:left="2628" w:hanging="360"/>
      </w:pPr>
      <w:rPr>
        <w:rFonts w:cs="Times New Roman" w:hint="default"/>
      </w:rPr>
    </w:lvl>
    <w:lvl w:ilvl="1" w:tplc="04070019" w:tentative="1">
      <w:start w:val="1"/>
      <w:numFmt w:val="lowerLetter"/>
      <w:lvlText w:val="%2."/>
      <w:lvlJc w:val="left"/>
      <w:pPr>
        <w:ind w:left="3348" w:hanging="360"/>
      </w:pPr>
      <w:rPr>
        <w:rFonts w:cs="Times New Roman"/>
      </w:rPr>
    </w:lvl>
    <w:lvl w:ilvl="2" w:tplc="0407001B" w:tentative="1">
      <w:start w:val="1"/>
      <w:numFmt w:val="lowerRoman"/>
      <w:lvlText w:val="%3."/>
      <w:lvlJc w:val="right"/>
      <w:pPr>
        <w:ind w:left="4068" w:hanging="180"/>
      </w:pPr>
      <w:rPr>
        <w:rFonts w:cs="Times New Roman"/>
      </w:rPr>
    </w:lvl>
    <w:lvl w:ilvl="3" w:tplc="0407000F" w:tentative="1">
      <w:start w:val="1"/>
      <w:numFmt w:val="decimal"/>
      <w:lvlText w:val="%4."/>
      <w:lvlJc w:val="left"/>
      <w:pPr>
        <w:ind w:left="4788" w:hanging="360"/>
      </w:pPr>
      <w:rPr>
        <w:rFonts w:cs="Times New Roman"/>
      </w:rPr>
    </w:lvl>
    <w:lvl w:ilvl="4" w:tplc="04070019" w:tentative="1">
      <w:start w:val="1"/>
      <w:numFmt w:val="lowerLetter"/>
      <w:lvlText w:val="%5."/>
      <w:lvlJc w:val="left"/>
      <w:pPr>
        <w:ind w:left="5508" w:hanging="360"/>
      </w:pPr>
      <w:rPr>
        <w:rFonts w:cs="Times New Roman"/>
      </w:rPr>
    </w:lvl>
    <w:lvl w:ilvl="5" w:tplc="0407001B" w:tentative="1">
      <w:start w:val="1"/>
      <w:numFmt w:val="lowerRoman"/>
      <w:lvlText w:val="%6."/>
      <w:lvlJc w:val="right"/>
      <w:pPr>
        <w:ind w:left="6228" w:hanging="180"/>
      </w:pPr>
      <w:rPr>
        <w:rFonts w:cs="Times New Roman"/>
      </w:rPr>
    </w:lvl>
    <w:lvl w:ilvl="6" w:tplc="0407000F" w:tentative="1">
      <w:start w:val="1"/>
      <w:numFmt w:val="decimal"/>
      <w:lvlText w:val="%7."/>
      <w:lvlJc w:val="left"/>
      <w:pPr>
        <w:ind w:left="6948" w:hanging="360"/>
      </w:pPr>
      <w:rPr>
        <w:rFonts w:cs="Times New Roman"/>
      </w:rPr>
    </w:lvl>
    <w:lvl w:ilvl="7" w:tplc="04070019" w:tentative="1">
      <w:start w:val="1"/>
      <w:numFmt w:val="lowerLetter"/>
      <w:lvlText w:val="%8."/>
      <w:lvlJc w:val="left"/>
      <w:pPr>
        <w:ind w:left="7668" w:hanging="360"/>
      </w:pPr>
      <w:rPr>
        <w:rFonts w:cs="Times New Roman"/>
      </w:rPr>
    </w:lvl>
    <w:lvl w:ilvl="8" w:tplc="0407001B" w:tentative="1">
      <w:start w:val="1"/>
      <w:numFmt w:val="lowerRoman"/>
      <w:lvlText w:val="%9."/>
      <w:lvlJc w:val="right"/>
      <w:pPr>
        <w:ind w:left="8388" w:hanging="180"/>
      </w:pPr>
      <w:rPr>
        <w:rFonts w:cs="Times New Roman"/>
      </w:rPr>
    </w:lvl>
  </w:abstractNum>
  <w:abstractNum w:abstractNumId="3" w15:restartNumberingAfterBreak="0">
    <w:nsid w:val="3BDC348B"/>
    <w:multiLevelType w:val="hybridMultilevel"/>
    <w:tmpl w:val="C832D986"/>
    <w:lvl w:ilvl="0" w:tplc="04070001">
      <w:start w:val="1"/>
      <w:numFmt w:val="bullet"/>
      <w:lvlText w:val=""/>
      <w:lvlJc w:val="left"/>
      <w:pPr>
        <w:ind w:left="2421" w:hanging="360"/>
      </w:pPr>
      <w:rPr>
        <w:rFonts w:ascii="Symbol" w:hAnsi="Symbol" w:hint="default"/>
      </w:rPr>
    </w:lvl>
    <w:lvl w:ilvl="1" w:tplc="04070003" w:tentative="1">
      <w:start w:val="1"/>
      <w:numFmt w:val="bullet"/>
      <w:lvlText w:val="o"/>
      <w:lvlJc w:val="left"/>
      <w:pPr>
        <w:ind w:left="3141" w:hanging="360"/>
      </w:pPr>
      <w:rPr>
        <w:rFonts w:ascii="Courier New" w:hAnsi="Courier New" w:cs="Courier New" w:hint="default"/>
      </w:rPr>
    </w:lvl>
    <w:lvl w:ilvl="2" w:tplc="04070005" w:tentative="1">
      <w:start w:val="1"/>
      <w:numFmt w:val="bullet"/>
      <w:lvlText w:val=""/>
      <w:lvlJc w:val="left"/>
      <w:pPr>
        <w:ind w:left="3861" w:hanging="360"/>
      </w:pPr>
      <w:rPr>
        <w:rFonts w:ascii="Wingdings" w:hAnsi="Wingdings" w:hint="default"/>
      </w:rPr>
    </w:lvl>
    <w:lvl w:ilvl="3" w:tplc="04070001" w:tentative="1">
      <w:start w:val="1"/>
      <w:numFmt w:val="bullet"/>
      <w:lvlText w:val=""/>
      <w:lvlJc w:val="left"/>
      <w:pPr>
        <w:ind w:left="4581" w:hanging="360"/>
      </w:pPr>
      <w:rPr>
        <w:rFonts w:ascii="Symbol" w:hAnsi="Symbol" w:hint="default"/>
      </w:rPr>
    </w:lvl>
    <w:lvl w:ilvl="4" w:tplc="04070003" w:tentative="1">
      <w:start w:val="1"/>
      <w:numFmt w:val="bullet"/>
      <w:lvlText w:val="o"/>
      <w:lvlJc w:val="left"/>
      <w:pPr>
        <w:ind w:left="5301" w:hanging="360"/>
      </w:pPr>
      <w:rPr>
        <w:rFonts w:ascii="Courier New" w:hAnsi="Courier New" w:cs="Courier New" w:hint="default"/>
      </w:rPr>
    </w:lvl>
    <w:lvl w:ilvl="5" w:tplc="04070005" w:tentative="1">
      <w:start w:val="1"/>
      <w:numFmt w:val="bullet"/>
      <w:lvlText w:val=""/>
      <w:lvlJc w:val="left"/>
      <w:pPr>
        <w:ind w:left="6021" w:hanging="360"/>
      </w:pPr>
      <w:rPr>
        <w:rFonts w:ascii="Wingdings" w:hAnsi="Wingdings" w:hint="default"/>
      </w:rPr>
    </w:lvl>
    <w:lvl w:ilvl="6" w:tplc="04070001" w:tentative="1">
      <w:start w:val="1"/>
      <w:numFmt w:val="bullet"/>
      <w:lvlText w:val=""/>
      <w:lvlJc w:val="left"/>
      <w:pPr>
        <w:ind w:left="6741" w:hanging="360"/>
      </w:pPr>
      <w:rPr>
        <w:rFonts w:ascii="Symbol" w:hAnsi="Symbol" w:hint="default"/>
      </w:rPr>
    </w:lvl>
    <w:lvl w:ilvl="7" w:tplc="04070003" w:tentative="1">
      <w:start w:val="1"/>
      <w:numFmt w:val="bullet"/>
      <w:lvlText w:val="o"/>
      <w:lvlJc w:val="left"/>
      <w:pPr>
        <w:ind w:left="7461" w:hanging="360"/>
      </w:pPr>
      <w:rPr>
        <w:rFonts w:ascii="Courier New" w:hAnsi="Courier New" w:cs="Courier New" w:hint="default"/>
      </w:rPr>
    </w:lvl>
    <w:lvl w:ilvl="8" w:tplc="04070005" w:tentative="1">
      <w:start w:val="1"/>
      <w:numFmt w:val="bullet"/>
      <w:lvlText w:val=""/>
      <w:lvlJc w:val="left"/>
      <w:pPr>
        <w:ind w:left="8181" w:hanging="360"/>
      </w:pPr>
      <w:rPr>
        <w:rFonts w:ascii="Wingdings" w:hAnsi="Wingdings" w:hint="default"/>
      </w:rPr>
    </w:lvl>
  </w:abstractNum>
  <w:abstractNum w:abstractNumId="4" w15:restartNumberingAfterBreak="0">
    <w:nsid w:val="42D10CB3"/>
    <w:multiLevelType w:val="hybridMultilevel"/>
    <w:tmpl w:val="43AEFAA4"/>
    <w:lvl w:ilvl="0" w:tplc="398AE8C4">
      <w:numFmt w:val="bullet"/>
      <w:lvlText w:val="-"/>
      <w:lvlJc w:val="left"/>
      <w:pPr>
        <w:ind w:left="2628" w:hanging="360"/>
      </w:pPr>
      <w:rPr>
        <w:rFonts w:ascii="Frutiger 55 Roman" w:eastAsia="Times New Roman" w:hAnsi="Frutiger 55 Roman" w:hint="default"/>
      </w:rPr>
    </w:lvl>
    <w:lvl w:ilvl="1" w:tplc="04070003" w:tentative="1">
      <w:start w:val="1"/>
      <w:numFmt w:val="bullet"/>
      <w:lvlText w:val="o"/>
      <w:lvlJc w:val="left"/>
      <w:pPr>
        <w:ind w:left="3348" w:hanging="360"/>
      </w:pPr>
      <w:rPr>
        <w:rFonts w:ascii="Courier New" w:hAnsi="Courier New" w:hint="default"/>
      </w:rPr>
    </w:lvl>
    <w:lvl w:ilvl="2" w:tplc="04070005" w:tentative="1">
      <w:start w:val="1"/>
      <w:numFmt w:val="bullet"/>
      <w:lvlText w:val=""/>
      <w:lvlJc w:val="left"/>
      <w:pPr>
        <w:ind w:left="4068" w:hanging="360"/>
      </w:pPr>
      <w:rPr>
        <w:rFonts w:ascii="Wingdings" w:hAnsi="Wingdings" w:hint="default"/>
      </w:rPr>
    </w:lvl>
    <w:lvl w:ilvl="3" w:tplc="04070001" w:tentative="1">
      <w:start w:val="1"/>
      <w:numFmt w:val="bullet"/>
      <w:lvlText w:val=""/>
      <w:lvlJc w:val="left"/>
      <w:pPr>
        <w:ind w:left="4788" w:hanging="360"/>
      </w:pPr>
      <w:rPr>
        <w:rFonts w:ascii="Symbol" w:hAnsi="Symbol" w:hint="default"/>
      </w:rPr>
    </w:lvl>
    <w:lvl w:ilvl="4" w:tplc="04070003" w:tentative="1">
      <w:start w:val="1"/>
      <w:numFmt w:val="bullet"/>
      <w:lvlText w:val="o"/>
      <w:lvlJc w:val="left"/>
      <w:pPr>
        <w:ind w:left="5508" w:hanging="360"/>
      </w:pPr>
      <w:rPr>
        <w:rFonts w:ascii="Courier New" w:hAnsi="Courier New" w:hint="default"/>
      </w:rPr>
    </w:lvl>
    <w:lvl w:ilvl="5" w:tplc="04070005" w:tentative="1">
      <w:start w:val="1"/>
      <w:numFmt w:val="bullet"/>
      <w:lvlText w:val=""/>
      <w:lvlJc w:val="left"/>
      <w:pPr>
        <w:ind w:left="6228" w:hanging="360"/>
      </w:pPr>
      <w:rPr>
        <w:rFonts w:ascii="Wingdings" w:hAnsi="Wingdings" w:hint="default"/>
      </w:rPr>
    </w:lvl>
    <w:lvl w:ilvl="6" w:tplc="04070001" w:tentative="1">
      <w:start w:val="1"/>
      <w:numFmt w:val="bullet"/>
      <w:lvlText w:val=""/>
      <w:lvlJc w:val="left"/>
      <w:pPr>
        <w:ind w:left="6948" w:hanging="360"/>
      </w:pPr>
      <w:rPr>
        <w:rFonts w:ascii="Symbol" w:hAnsi="Symbol" w:hint="default"/>
      </w:rPr>
    </w:lvl>
    <w:lvl w:ilvl="7" w:tplc="04070003" w:tentative="1">
      <w:start w:val="1"/>
      <w:numFmt w:val="bullet"/>
      <w:lvlText w:val="o"/>
      <w:lvlJc w:val="left"/>
      <w:pPr>
        <w:ind w:left="7668" w:hanging="360"/>
      </w:pPr>
      <w:rPr>
        <w:rFonts w:ascii="Courier New" w:hAnsi="Courier New" w:hint="default"/>
      </w:rPr>
    </w:lvl>
    <w:lvl w:ilvl="8" w:tplc="04070005" w:tentative="1">
      <w:start w:val="1"/>
      <w:numFmt w:val="bullet"/>
      <w:lvlText w:val=""/>
      <w:lvlJc w:val="left"/>
      <w:pPr>
        <w:ind w:left="8388" w:hanging="360"/>
      </w:pPr>
      <w:rPr>
        <w:rFonts w:ascii="Wingdings" w:hAnsi="Wingdings" w:hint="default"/>
      </w:rPr>
    </w:lvl>
  </w:abstractNum>
  <w:abstractNum w:abstractNumId="5" w15:restartNumberingAfterBreak="0">
    <w:nsid w:val="7E5016A8"/>
    <w:multiLevelType w:val="hybridMultilevel"/>
    <w:tmpl w:val="CFF8D4AE"/>
    <w:lvl w:ilvl="0" w:tplc="5AC25002">
      <w:numFmt w:val="bullet"/>
      <w:lvlText w:val="-"/>
      <w:lvlJc w:val="left"/>
      <w:pPr>
        <w:ind w:left="2628" w:hanging="360"/>
      </w:pPr>
      <w:rPr>
        <w:rFonts w:ascii="Frutiger 55 Roman" w:eastAsia="Times New Roman" w:hAnsi="Frutiger 55 Roman" w:hint="default"/>
      </w:rPr>
    </w:lvl>
    <w:lvl w:ilvl="1" w:tplc="04070003" w:tentative="1">
      <w:start w:val="1"/>
      <w:numFmt w:val="bullet"/>
      <w:lvlText w:val="o"/>
      <w:lvlJc w:val="left"/>
      <w:pPr>
        <w:ind w:left="3348" w:hanging="360"/>
      </w:pPr>
      <w:rPr>
        <w:rFonts w:ascii="Courier New" w:hAnsi="Courier New" w:hint="default"/>
      </w:rPr>
    </w:lvl>
    <w:lvl w:ilvl="2" w:tplc="04070005" w:tentative="1">
      <w:start w:val="1"/>
      <w:numFmt w:val="bullet"/>
      <w:lvlText w:val=""/>
      <w:lvlJc w:val="left"/>
      <w:pPr>
        <w:ind w:left="4068" w:hanging="360"/>
      </w:pPr>
      <w:rPr>
        <w:rFonts w:ascii="Wingdings" w:hAnsi="Wingdings" w:hint="default"/>
      </w:rPr>
    </w:lvl>
    <w:lvl w:ilvl="3" w:tplc="04070001" w:tentative="1">
      <w:start w:val="1"/>
      <w:numFmt w:val="bullet"/>
      <w:lvlText w:val=""/>
      <w:lvlJc w:val="left"/>
      <w:pPr>
        <w:ind w:left="4788" w:hanging="360"/>
      </w:pPr>
      <w:rPr>
        <w:rFonts w:ascii="Symbol" w:hAnsi="Symbol" w:hint="default"/>
      </w:rPr>
    </w:lvl>
    <w:lvl w:ilvl="4" w:tplc="04070003" w:tentative="1">
      <w:start w:val="1"/>
      <w:numFmt w:val="bullet"/>
      <w:lvlText w:val="o"/>
      <w:lvlJc w:val="left"/>
      <w:pPr>
        <w:ind w:left="5508" w:hanging="360"/>
      </w:pPr>
      <w:rPr>
        <w:rFonts w:ascii="Courier New" w:hAnsi="Courier New" w:hint="default"/>
      </w:rPr>
    </w:lvl>
    <w:lvl w:ilvl="5" w:tplc="04070005" w:tentative="1">
      <w:start w:val="1"/>
      <w:numFmt w:val="bullet"/>
      <w:lvlText w:val=""/>
      <w:lvlJc w:val="left"/>
      <w:pPr>
        <w:ind w:left="6228" w:hanging="360"/>
      </w:pPr>
      <w:rPr>
        <w:rFonts w:ascii="Wingdings" w:hAnsi="Wingdings" w:hint="default"/>
      </w:rPr>
    </w:lvl>
    <w:lvl w:ilvl="6" w:tplc="04070001" w:tentative="1">
      <w:start w:val="1"/>
      <w:numFmt w:val="bullet"/>
      <w:lvlText w:val=""/>
      <w:lvlJc w:val="left"/>
      <w:pPr>
        <w:ind w:left="6948" w:hanging="360"/>
      </w:pPr>
      <w:rPr>
        <w:rFonts w:ascii="Symbol" w:hAnsi="Symbol" w:hint="default"/>
      </w:rPr>
    </w:lvl>
    <w:lvl w:ilvl="7" w:tplc="04070003" w:tentative="1">
      <w:start w:val="1"/>
      <w:numFmt w:val="bullet"/>
      <w:lvlText w:val="o"/>
      <w:lvlJc w:val="left"/>
      <w:pPr>
        <w:ind w:left="7668" w:hanging="360"/>
      </w:pPr>
      <w:rPr>
        <w:rFonts w:ascii="Courier New" w:hAnsi="Courier New" w:hint="default"/>
      </w:rPr>
    </w:lvl>
    <w:lvl w:ilvl="8" w:tplc="04070005" w:tentative="1">
      <w:start w:val="1"/>
      <w:numFmt w:val="bullet"/>
      <w:lvlText w:val=""/>
      <w:lvlJc w:val="left"/>
      <w:pPr>
        <w:ind w:left="8388" w:hanging="360"/>
      </w:pPr>
      <w:rPr>
        <w:rFonts w:ascii="Wingdings" w:hAnsi="Wingdings" w:hint="default"/>
      </w:rPr>
    </w:lvl>
  </w:abstractNum>
  <w:num w:numId="1">
    <w:abstractNumId w:val="4"/>
  </w:num>
  <w:num w:numId="2">
    <w:abstractNumId w:val="5"/>
  </w:num>
  <w:num w:numId="3">
    <w:abstractNumId w:val="2"/>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intFractionalCharacterWidth/>
  <w:proofState w:spelling="clean" w:grammar="clean"/>
  <w:attachedTemplate r:id="rId1"/>
  <w:trackRevisions/>
  <w:defaultTabStop w:val="709"/>
  <w:hyphenationZone w:val="6"/>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12F"/>
    <w:rsid w:val="000003C1"/>
    <w:rsid w:val="00002728"/>
    <w:rsid w:val="00015036"/>
    <w:rsid w:val="000153C3"/>
    <w:rsid w:val="00015928"/>
    <w:rsid w:val="00020710"/>
    <w:rsid w:val="00025548"/>
    <w:rsid w:val="00027CA2"/>
    <w:rsid w:val="00030622"/>
    <w:rsid w:val="000312C4"/>
    <w:rsid w:val="00031768"/>
    <w:rsid w:val="00032EA3"/>
    <w:rsid w:val="000432CE"/>
    <w:rsid w:val="000436B6"/>
    <w:rsid w:val="00046196"/>
    <w:rsid w:val="00046934"/>
    <w:rsid w:val="00047B50"/>
    <w:rsid w:val="00047FAF"/>
    <w:rsid w:val="000505AE"/>
    <w:rsid w:val="0005496D"/>
    <w:rsid w:val="0005525C"/>
    <w:rsid w:val="000567AC"/>
    <w:rsid w:val="00062B19"/>
    <w:rsid w:val="00064BBE"/>
    <w:rsid w:val="00065019"/>
    <w:rsid w:val="00070832"/>
    <w:rsid w:val="00070DC8"/>
    <w:rsid w:val="000719A4"/>
    <w:rsid w:val="00072B13"/>
    <w:rsid w:val="00073480"/>
    <w:rsid w:val="00073C29"/>
    <w:rsid w:val="000741C6"/>
    <w:rsid w:val="00074769"/>
    <w:rsid w:val="0007553E"/>
    <w:rsid w:val="000818C4"/>
    <w:rsid w:val="000841D4"/>
    <w:rsid w:val="00091DA3"/>
    <w:rsid w:val="000938B3"/>
    <w:rsid w:val="00094777"/>
    <w:rsid w:val="000950D0"/>
    <w:rsid w:val="00095505"/>
    <w:rsid w:val="000A0D5C"/>
    <w:rsid w:val="000A24D7"/>
    <w:rsid w:val="000A2B89"/>
    <w:rsid w:val="000B1E4B"/>
    <w:rsid w:val="000B2E39"/>
    <w:rsid w:val="000B41EB"/>
    <w:rsid w:val="000B42FF"/>
    <w:rsid w:val="000B74D2"/>
    <w:rsid w:val="000C1ABF"/>
    <w:rsid w:val="000C1CDB"/>
    <w:rsid w:val="000C427E"/>
    <w:rsid w:val="000C446B"/>
    <w:rsid w:val="000C7EFB"/>
    <w:rsid w:val="000D0D2B"/>
    <w:rsid w:val="000D4C7C"/>
    <w:rsid w:val="000E0FF7"/>
    <w:rsid w:val="000E3AE5"/>
    <w:rsid w:val="000E70BF"/>
    <w:rsid w:val="000E7612"/>
    <w:rsid w:val="00100B36"/>
    <w:rsid w:val="00104285"/>
    <w:rsid w:val="00104C98"/>
    <w:rsid w:val="001115DA"/>
    <w:rsid w:val="001206CA"/>
    <w:rsid w:val="00121DFD"/>
    <w:rsid w:val="00125348"/>
    <w:rsid w:val="00125A8A"/>
    <w:rsid w:val="00127DC6"/>
    <w:rsid w:val="00132D6B"/>
    <w:rsid w:val="001361BF"/>
    <w:rsid w:val="0014312D"/>
    <w:rsid w:val="00144727"/>
    <w:rsid w:val="00144841"/>
    <w:rsid w:val="00145FB3"/>
    <w:rsid w:val="00150582"/>
    <w:rsid w:val="00150697"/>
    <w:rsid w:val="0015471B"/>
    <w:rsid w:val="0015591E"/>
    <w:rsid w:val="001577DF"/>
    <w:rsid w:val="00161E3C"/>
    <w:rsid w:val="001652A3"/>
    <w:rsid w:val="001658AD"/>
    <w:rsid w:val="00166E61"/>
    <w:rsid w:val="00173A09"/>
    <w:rsid w:val="001749CF"/>
    <w:rsid w:val="00174BCF"/>
    <w:rsid w:val="001772BE"/>
    <w:rsid w:val="001773CF"/>
    <w:rsid w:val="0018110E"/>
    <w:rsid w:val="00191A0E"/>
    <w:rsid w:val="00192412"/>
    <w:rsid w:val="00194B1F"/>
    <w:rsid w:val="001A19A0"/>
    <w:rsid w:val="001A34F2"/>
    <w:rsid w:val="001A6A3A"/>
    <w:rsid w:val="001B2A0C"/>
    <w:rsid w:val="001B3D0B"/>
    <w:rsid w:val="001B4386"/>
    <w:rsid w:val="001C0284"/>
    <w:rsid w:val="001C100F"/>
    <w:rsid w:val="001C1359"/>
    <w:rsid w:val="001C2713"/>
    <w:rsid w:val="001C3F67"/>
    <w:rsid w:val="001D18DD"/>
    <w:rsid w:val="001D1D65"/>
    <w:rsid w:val="001D56BD"/>
    <w:rsid w:val="001D63BC"/>
    <w:rsid w:val="001D693D"/>
    <w:rsid w:val="001D72BE"/>
    <w:rsid w:val="001E18AD"/>
    <w:rsid w:val="001E329F"/>
    <w:rsid w:val="001E5DCC"/>
    <w:rsid w:val="001F070F"/>
    <w:rsid w:val="001F3AD8"/>
    <w:rsid w:val="00203A8B"/>
    <w:rsid w:val="00204028"/>
    <w:rsid w:val="00204A48"/>
    <w:rsid w:val="002053F7"/>
    <w:rsid w:val="002125A4"/>
    <w:rsid w:val="0021400D"/>
    <w:rsid w:val="00214424"/>
    <w:rsid w:val="00214BE9"/>
    <w:rsid w:val="002152A0"/>
    <w:rsid w:val="00220B3C"/>
    <w:rsid w:val="0022337D"/>
    <w:rsid w:val="002277A5"/>
    <w:rsid w:val="002305FB"/>
    <w:rsid w:val="00230631"/>
    <w:rsid w:val="00235649"/>
    <w:rsid w:val="00251090"/>
    <w:rsid w:val="00252C20"/>
    <w:rsid w:val="00252FB9"/>
    <w:rsid w:val="002603B0"/>
    <w:rsid w:val="00261484"/>
    <w:rsid w:val="0026293F"/>
    <w:rsid w:val="00266FF4"/>
    <w:rsid w:val="00267AA6"/>
    <w:rsid w:val="00267C78"/>
    <w:rsid w:val="00271165"/>
    <w:rsid w:val="002726C4"/>
    <w:rsid w:val="002733E8"/>
    <w:rsid w:val="0027342B"/>
    <w:rsid w:val="00276606"/>
    <w:rsid w:val="00277CD2"/>
    <w:rsid w:val="00277D39"/>
    <w:rsid w:val="00282EE7"/>
    <w:rsid w:val="002841A4"/>
    <w:rsid w:val="00284FAF"/>
    <w:rsid w:val="002930F9"/>
    <w:rsid w:val="002A057D"/>
    <w:rsid w:val="002A35CE"/>
    <w:rsid w:val="002A695D"/>
    <w:rsid w:val="002A6F04"/>
    <w:rsid w:val="002A7ED6"/>
    <w:rsid w:val="002B16B9"/>
    <w:rsid w:val="002B26EA"/>
    <w:rsid w:val="002B2A9C"/>
    <w:rsid w:val="002B496C"/>
    <w:rsid w:val="002C3ABD"/>
    <w:rsid w:val="002D01CF"/>
    <w:rsid w:val="002D35EF"/>
    <w:rsid w:val="002D3D45"/>
    <w:rsid w:val="002D5C41"/>
    <w:rsid w:val="002D7949"/>
    <w:rsid w:val="002E0389"/>
    <w:rsid w:val="002E581F"/>
    <w:rsid w:val="002F406B"/>
    <w:rsid w:val="002F5168"/>
    <w:rsid w:val="002F78BB"/>
    <w:rsid w:val="00300BEC"/>
    <w:rsid w:val="003073B7"/>
    <w:rsid w:val="0031522A"/>
    <w:rsid w:val="003179DA"/>
    <w:rsid w:val="00327F58"/>
    <w:rsid w:val="00327F93"/>
    <w:rsid w:val="0033251F"/>
    <w:rsid w:val="00333941"/>
    <w:rsid w:val="00334522"/>
    <w:rsid w:val="00342151"/>
    <w:rsid w:val="00351DA8"/>
    <w:rsid w:val="003521C6"/>
    <w:rsid w:val="00355AA3"/>
    <w:rsid w:val="003562C2"/>
    <w:rsid w:val="0035733B"/>
    <w:rsid w:val="00362394"/>
    <w:rsid w:val="003627A1"/>
    <w:rsid w:val="0036281E"/>
    <w:rsid w:val="003632C4"/>
    <w:rsid w:val="0036429C"/>
    <w:rsid w:val="0036439F"/>
    <w:rsid w:val="00364EA7"/>
    <w:rsid w:val="00365DB6"/>
    <w:rsid w:val="00370131"/>
    <w:rsid w:val="00373135"/>
    <w:rsid w:val="00373F95"/>
    <w:rsid w:val="00375E7B"/>
    <w:rsid w:val="0037678C"/>
    <w:rsid w:val="0038013D"/>
    <w:rsid w:val="00380D50"/>
    <w:rsid w:val="003821DE"/>
    <w:rsid w:val="00385C57"/>
    <w:rsid w:val="00394910"/>
    <w:rsid w:val="00397114"/>
    <w:rsid w:val="003B1772"/>
    <w:rsid w:val="003B7272"/>
    <w:rsid w:val="003C1CD0"/>
    <w:rsid w:val="003C5661"/>
    <w:rsid w:val="003C77CD"/>
    <w:rsid w:val="003D0F40"/>
    <w:rsid w:val="003D0FB8"/>
    <w:rsid w:val="003D1451"/>
    <w:rsid w:val="003D2051"/>
    <w:rsid w:val="003D291B"/>
    <w:rsid w:val="003D37DF"/>
    <w:rsid w:val="003E38A3"/>
    <w:rsid w:val="003F1281"/>
    <w:rsid w:val="003F57CB"/>
    <w:rsid w:val="003F6427"/>
    <w:rsid w:val="003F68B3"/>
    <w:rsid w:val="00403819"/>
    <w:rsid w:val="004040B8"/>
    <w:rsid w:val="00407C13"/>
    <w:rsid w:val="004126E0"/>
    <w:rsid w:val="00414F8D"/>
    <w:rsid w:val="00415B6B"/>
    <w:rsid w:val="00420C03"/>
    <w:rsid w:val="00425FC6"/>
    <w:rsid w:val="00427988"/>
    <w:rsid w:val="00430F5D"/>
    <w:rsid w:val="00431708"/>
    <w:rsid w:val="00431A05"/>
    <w:rsid w:val="00431B0F"/>
    <w:rsid w:val="00431E86"/>
    <w:rsid w:val="0043395F"/>
    <w:rsid w:val="0043407B"/>
    <w:rsid w:val="00437F8A"/>
    <w:rsid w:val="0044177C"/>
    <w:rsid w:val="00445257"/>
    <w:rsid w:val="004453CA"/>
    <w:rsid w:val="00453531"/>
    <w:rsid w:val="004550C0"/>
    <w:rsid w:val="00465671"/>
    <w:rsid w:val="004706A3"/>
    <w:rsid w:val="00471ED1"/>
    <w:rsid w:val="004765A4"/>
    <w:rsid w:val="004819ED"/>
    <w:rsid w:val="0048244F"/>
    <w:rsid w:val="00487096"/>
    <w:rsid w:val="00495329"/>
    <w:rsid w:val="004A3517"/>
    <w:rsid w:val="004A4BBF"/>
    <w:rsid w:val="004A6025"/>
    <w:rsid w:val="004A6284"/>
    <w:rsid w:val="004B5BDF"/>
    <w:rsid w:val="004B6C45"/>
    <w:rsid w:val="004B7E58"/>
    <w:rsid w:val="004C0206"/>
    <w:rsid w:val="004C1435"/>
    <w:rsid w:val="004C2140"/>
    <w:rsid w:val="004C2310"/>
    <w:rsid w:val="004C4158"/>
    <w:rsid w:val="004C586F"/>
    <w:rsid w:val="004D2F61"/>
    <w:rsid w:val="004D43AD"/>
    <w:rsid w:val="004E4D31"/>
    <w:rsid w:val="004E4FA1"/>
    <w:rsid w:val="004E5109"/>
    <w:rsid w:val="004F05EA"/>
    <w:rsid w:val="004F598E"/>
    <w:rsid w:val="004F5C80"/>
    <w:rsid w:val="004F5E2C"/>
    <w:rsid w:val="004F7048"/>
    <w:rsid w:val="00501739"/>
    <w:rsid w:val="00504008"/>
    <w:rsid w:val="00504999"/>
    <w:rsid w:val="00504E9F"/>
    <w:rsid w:val="00507A21"/>
    <w:rsid w:val="00511E3C"/>
    <w:rsid w:val="00512CFB"/>
    <w:rsid w:val="00513A3F"/>
    <w:rsid w:val="005140D3"/>
    <w:rsid w:val="00517118"/>
    <w:rsid w:val="005207C4"/>
    <w:rsid w:val="00523288"/>
    <w:rsid w:val="005232BA"/>
    <w:rsid w:val="005269FC"/>
    <w:rsid w:val="00526C0F"/>
    <w:rsid w:val="005321A1"/>
    <w:rsid w:val="005326A3"/>
    <w:rsid w:val="00533177"/>
    <w:rsid w:val="00535152"/>
    <w:rsid w:val="005360BE"/>
    <w:rsid w:val="00536311"/>
    <w:rsid w:val="00536CBB"/>
    <w:rsid w:val="00540CC7"/>
    <w:rsid w:val="0054108E"/>
    <w:rsid w:val="00541A66"/>
    <w:rsid w:val="005458F3"/>
    <w:rsid w:val="00547934"/>
    <w:rsid w:val="00547D5C"/>
    <w:rsid w:val="00550644"/>
    <w:rsid w:val="00551CDC"/>
    <w:rsid w:val="00551E55"/>
    <w:rsid w:val="00554575"/>
    <w:rsid w:val="005550B3"/>
    <w:rsid w:val="005551BF"/>
    <w:rsid w:val="005552EC"/>
    <w:rsid w:val="00556120"/>
    <w:rsid w:val="005575B8"/>
    <w:rsid w:val="00565987"/>
    <w:rsid w:val="00565E00"/>
    <w:rsid w:val="005718D8"/>
    <w:rsid w:val="00584033"/>
    <w:rsid w:val="005853AA"/>
    <w:rsid w:val="005863CA"/>
    <w:rsid w:val="005863D7"/>
    <w:rsid w:val="00591346"/>
    <w:rsid w:val="00593480"/>
    <w:rsid w:val="00595BED"/>
    <w:rsid w:val="005A0369"/>
    <w:rsid w:val="005A3B07"/>
    <w:rsid w:val="005A3EDD"/>
    <w:rsid w:val="005A72EB"/>
    <w:rsid w:val="005A7D15"/>
    <w:rsid w:val="005A7E08"/>
    <w:rsid w:val="005B0879"/>
    <w:rsid w:val="005B0CDA"/>
    <w:rsid w:val="005B10F6"/>
    <w:rsid w:val="005B11C2"/>
    <w:rsid w:val="005B12C0"/>
    <w:rsid w:val="005B1900"/>
    <w:rsid w:val="005C0E22"/>
    <w:rsid w:val="005C3C0B"/>
    <w:rsid w:val="005C75D9"/>
    <w:rsid w:val="005D10D4"/>
    <w:rsid w:val="005D12C1"/>
    <w:rsid w:val="005D4601"/>
    <w:rsid w:val="005D5045"/>
    <w:rsid w:val="005D66C9"/>
    <w:rsid w:val="005D7021"/>
    <w:rsid w:val="005D7BFB"/>
    <w:rsid w:val="005E4C3E"/>
    <w:rsid w:val="005E6789"/>
    <w:rsid w:val="005F09EE"/>
    <w:rsid w:val="005F1A5D"/>
    <w:rsid w:val="005F2A30"/>
    <w:rsid w:val="005F35CD"/>
    <w:rsid w:val="005F3CB3"/>
    <w:rsid w:val="0060461A"/>
    <w:rsid w:val="00605A9A"/>
    <w:rsid w:val="006069A2"/>
    <w:rsid w:val="0061089E"/>
    <w:rsid w:val="00610A1B"/>
    <w:rsid w:val="0061591E"/>
    <w:rsid w:val="00615DE7"/>
    <w:rsid w:val="00615E9D"/>
    <w:rsid w:val="006162E1"/>
    <w:rsid w:val="0062011B"/>
    <w:rsid w:val="00620CBE"/>
    <w:rsid w:val="00622608"/>
    <w:rsid w:val="00623247"/>
    <w:rsid w:val="00627952"/>
    <w:rsid w:val="00631B3A"/>
    <w:rsid w:val="0063288D"/>
    <w:rsid w:val="0063487F"/>
    <w:rsid w:val="00636127"/>
    <w:rsid w:val="00636880"/>
    <w:rsid w:val="00640DAC"/>
    <w:rsid w:val="00643CB3"/>
    <w:rsid w:val="00645D9B"/>
    <w:rsid w:val="0064668A"/>
    <w:rsid w:val="006538A0"/>
    <w:rsid w:val="0066211F"/>
    <w:rsid w:val="0066504C"/>
    <w:rsid w:val="00665A31"/>
    <w:rsid w:val="0066793B"/>
    <w:rsid w:val="00675333"/>
    <w:rsid w:val="00675F58"/>
    <w:rsid w:val="006765FC"/>
    <w:rsid w:val="00676766"/>
    <w:rsid w:val="0068132F"/>
    <w:rsid w:val="00684610"/>
    <w:rsid w:val="00684A11"/>
    <w:rsid w:val="0068512F"/>
    <w:rsid w:val="006866AD"/>
    <w:rsid w:val="00690A68"/>
    <w:rsid w:val="006A273F"/>
    <w:rsid w:val="006A3579"/>
    <w:rsid w:val="006A4C65"/>
    <w:rsid w:val="006A6875"/>
    <w:rsid w:val="006A7178"/>
    <w:rsid w:val="006C10F4"/>
    <w:rsid w:val="006C23C1"/>
    <w:rsid w:val="006C278D"/>
    <w:rsid w:val="006C2F54"/>
    <w:rsid w:val="006C372B"/>
    <w:rsid w:val="006D15A6"/>
    <w:rsid w:val="006D4735"/>
    <w:rsid w:val="006E255A"/>
    <w:rsid w:val="006E2C3E"/>
    <w:rsid w:val="006E4C15"/>
    <w:rsid w:val="006E59EC"/>
    <w:rsid w:val="006E7AEC"/>
    <w:rsid w:val="006F4636"/>
    <w:rsid w:val="006F5316"/>
    <w:rsid w:val="006F5F8E"/>
    <w:rsid w:val="006F7F54"/>
    <w:rsid w:val="0070139C"/>
    <w:rsid w:val="007034B1"/>
    <w:rsid w:val="007062E2"/>
    <w:rsid w:val="00706929"/>
    <w:rsid w:val="0071047E"/>
    <w:rsid w:val="0071297E"/>
    <w:rsid w:val="00712DD2"/>
    <w:rsid w:val="00714E5B"/>
    <w:rsid w:val="007159C5"/>
    <w:rsid w:val="007162C8"/>
    <w:rsid w:val="0071712C"/>
    <w:rsid w:val="007205BA"/>
    <w:rsid w:val="00721893"/>
    <w:rsid w:val="007241C6"/>
    <w:rsid w:val="00727C00"/>
    <w:rsid w:val="00730045"/>
    <w:rsid w:val="00731635"/>
    <w:rsid w:val="00736DA8"/>
    <w:rsid w:val="007373FC"/>
    <w:rsid w:val="007408FA"/>
    <w:rsid w:val="00743F26"/>
    <w:rsid w:val="007468B9"/>
    <w:rsid w:val="00750C35"/>
    <w:rsid w:val="0075363C"/>
    <w:rsid w:val="007545E5"/>
    <w:rsid w:val="007546B7"/>
    <w:rsid w:val="00760030"/>
    <w:rsid w:val="007604D6"/>
    <w:rsid w:val="007607DF"/>
    <w:rsid w:val="007608E7"/>
    <w:rsid w:val="00761AE2"/>
    <w:rsid w:val="00762854"/>
    <w:rsid w:val="007628B9"/>
    <w:rsid w:val="007645ED"/>
    <w:rsid w:val="00765FFB"/>
    <w:rsid w:val="007719B4"/>
    <w:rsid w:val="00772926"/>
    <w:rsid w:val="00774F99"/>
    <w:rsid w:val="007775E3"/>
    <w:rsid w:val="00781CC3"/>
    <w:rsid w:val="00787AEA"/>
    <w:rsid w:val="007909FC"/>
    <w:rsid w:val="00794953"/>
    <w:rsid w:val="007A1DF3"/>
    <w:rsid w:val="007A2077"/>
    <w:rsid w:val="007A3E49"/>
    <w:rsid w:val="007A6A11"/>
    <w:rsid w:val="007A77D5"/>
    <w:rsid w:val="007B0055"/>
    <w:rsid w:val="007B0AD8"/>
    <w:rsid w:val="007B0FCD"/>
    <w:rsid w:val="007B22F8"/>
    <w:rsid w:val="007B635F"/>
    <w:rsid w:val="007B6694"/>
    <w:rsid w:val="007C08FD"/>
    <w:rsid w:val="007C2DB2"/>
    <w:rsid w:val="007C54A5"/>
    <w:rsid w:val="007C79DA"/>
    <w:rsid w:val="007C7F27"/>
    <w:rsid w:val="007D3A7F"/>
    <w:rsid w:val="007D4296"/>
    <w:rsid w:val="007D69A8"/>
    <w:rsid w:val="007D6BAA"/>
    <w:rsid w:val="007D6F6F"/>
    <w:rsid w:val="007D7B93"/>
    <w:rsid w:val="007F0061"/>
    <w:rsid w:val="007F0E14"/>
    <w:rsid w:val="007F5091"/>
    <w:rsid w:val="007F7F6C"/>
    <w:rsid w:val="00800A67"/>
    <w:rsid w:val="00800EAA"/>
    <w:rsid w:val="008021A6"/>
    <w:rsid w:val="008162D2"/>
    <w:rsid w:val="008216D7"/>
    <w:rsid w:val="00821EB5"/>
    <w:rsid w:val="00823737"/>
    <w:rsid w:val="00824789"/>
    <w:rsid w:val="00825D7B"/>
    <w:rsid w:val="008260D5"/>
    <w:rsid w:val="008303C1"/>
    <w:rsid w:val="008326FF"/>
    <w:rsid w:val="00841DE0"/>
    <w:rsid w:val="00841F4B"/>
    <w:rsid w:val="00842062"/>
    <w:rsid w:val="00842B6B"/>
    <w:rsid w:val="00846FA0"/>
    <w:rsid w:val="00851597"/>
    <w:rsid w:val="00851687"/>
    <w:rsid w:val="00852B2E"/>
    <w:rsid w:val="008624E6"/>
    <w:rsid w:val="00862A68"/>
    <w:rsid w:val="00863F71"/>
    <w:rsid w:val="0086635D"/>
    <w:rsid w:val="008733F0"/>
    <w:rsid w:val="0087375E"/>
    <w:rsid w:val="00877659"/>
    <w:rsid w:val="008817E2"/>
    <w:rsid w:val="00882D04"/>
    <w:rsid w:val="0088301F"/>
    <w:rsid w:val="00885B99"/>
    <w:rsid w:val="00890400"/>
    <w:rsid w:val="008910C5"/>
    <w:rsid w:val="00894E2D"/>
    <w:rsid w:val="008A134A"/>
    <w:rsid w:val="008A1E16"/>
    <w:rsid w:val="008A3212"/>
    <w:rsid w:val="008A4501"/>
    <w:rsid w:val="008A6093"/>
    <w:rsid w:val="008B4094"/>
    <w:rsid w:val="008B4603"/>
    <w:rsid w:val="008B4FC2"/>
    <w:rsid w:val="008C0AFA"/>
    <w:rsid w:val="008C1BFE"/>
    <w:rsid w:val="008C6887"/>
    <w:rsid w:val="008D0714"/>
    <w:rsid w:val="008D7379"/>
    <w:rsid w:val="008D7BA1"/>
    <w:rsid w:val="008E1C93"/>
    <w:rsid w:val="008E5348"/>
    <w:rsid w:val="008E53A0"/>
    <w:rsid w:val="008E66C6"/>
    <w:rsid w:val="008F2A52"/>
    <w:rsid w:val="008F3386"/>
    <w:rsid w:val="008F34C9"/>
    <w:rsid w:val="008F3F68"/>
    <w:rsid w:val="008F5E4F"/>
    <w:rsid w:val="008F5EF3"/>
    <w:rsid w:val="00901F18"/>
    <w:rsid w:val="00902871"/>
    <w:rsid w:val="00903705"/>
    <w:rsid w:val="00903C67"/>
    <w:rsid w:val="00903FD4"/>
    <w:rsid w:val="009042B5"/>
    <w:rsid w:val="009174B5"/>
    <w:rsid w:val="0092033E"/>
    <w:rsid w:val="009218B7"/>
    <w:rsid w:val="00922A0F"/>
    <w:rsid w:val="00925B91"/>
    <w:rsid w:val="00925D17"/>
    <w:rsid w:val="009305B9"/>
    <w:rsid w:val="00931DE2"/>
    <w:rsid w:val="0093491A"/>
    <w:rsid w:val="009366F0"/>
    <w:rsid w:val="009374EF"/>
    <w:rsid w:val="009413B6"/>
    <w:rsid w:val="00941AA5"/>
    <w:rsid w:val="00941C52"/>
    <w:rsid w:val="00941DF8"/>
    <w:rsid w:val="00942C06"/>
    <w:rsid w:val="0094616C"/>
    <w:rsid w:val="00953ACB"/>
    <w:rsid w:val="00954F2A"/>
    <w:rsid w:val="0095783B"/>
    <w:rsid w:val="0096120E"/>
    <w:rsid w:val="0096182A"/>
    <w:rsid w:val="00962974"/>
    <w:rsid w:val="0097120A"/>
    <w:rsid w:val="00971D65"/>
    <w:rsid w:val="009723B2"/>
    <w:rsid w:val="009730E4"/>
    <w:rsid w:val="0097582D"/>
    <w:rsid w:val="00976C32"/>
    <w:rsid w:val="00977B5F"/>
    <w:rsid w:val="00984010"/>
    <w:rsid w:val="00984039"/>
    <w:rsid w:val="009867C6"/>
    <w:rsid w:val="00986F6A"/>
    <w:rsid w:val="00997BF6"/>
    <w:rsid w:val="009A2EBD"/>
    <w:rsid w:val="009A3945"/>
    <w:rsid w:val="009A3EA9"/>
    <w:rsid w:val="009A4E61"/>
    <w:rsid w:val="009A6C49"/>
    <w:rsid w:val="009A6ECC"/>
    <w:rsid w:val="009B01B2"/>
    <w:rsid w:val="009B231D"/>
    <w:rsid w:val="009B27DD"/>
    <w:rsid w:val="009B29AA"/>
    <w:rsid w:val="009B5C77"/>
    <w:rsid w:val="009B6C03"/>
    <w:rsid w:val="009D5D96"/>
    <w:rsid w:val="009E0C9F"/>
    <w:rsid w:val="009E108D"/>
    <w:rsid w:val="009E4282"/>
    <w:rsid w:val="009E59E9"/>
    <w:rsid w:val="009E5DF7"/>
    <w:rsid w:val="009E797B"/>
    <w:rsid w:val="009E7F06"/>
    <w:rsid w:val="009F14BA"/>
    <w:rsid w:val="009F20C0"/>
    <w:rsid w:val="009F6948"/>
    <w:rsid w:val="00A04A87"/>
    <w:rsid w:val="00A0533D"/>
    <w:rsid w:val="00A126B1"/>
    <w:rsid w:val="00A13CB0"/>
    <w:rsid w:val="00A154EF"/>
    <w:rsid w:val="00A24D5E"/>
    <w:rsid w:val="00A27F39"/>
    <w:rsid w:val="00A32509"/>
    <w:rsid w:val="00A33676"/>
    <w:rsid w:val="00A34FF0"/>
    <w:rsid w:val="00A35E63"/>
    <w:rsid w:val="00A35F8F"/>
    <w:rsid w:val="00A40902"/>
    <w:rsid w:val="00A4291C"/>
    <w:rsid w:val="00A47424"/>
    <w:rsid w:val="00A538D3"/>
    <w:rsid w:val="00A54E1B"/>
    <w:rsid w:val="00A566E7"/>
    <w:rsid w:val="00A57480"/>
    <w:rsid w:val="00A67C87"/>
    <w:rsid w:val="00A70D72"/>
    <w:rsid w:val="00A7598F"/>
    <w:rsid w:val="00A82D66"/>
    <w:rsid w:val="00A84897"/>
    <w:rsid w:val="00A84DB1"/>
    <w:rsid w:val="00A87881"/>
    <w:rsid w:val="00A8799A"/>
    <w:rsid w:val="00A87DDC"/>
    <w:rsid w:val="00A91F30"/>
    <w:rsid w:val="00A92F64"/>
    <w:rsid w:val="00A950BC"/>
    <w:rsid w:val="00A95A8F"/>
    <w:rsid w:val="00A974AA"/>
    <w:rsid w:val="00AA2D17"/>
    <w:rsid w:val="00AA3328"/>
    <w:rsid w:val="00AB10BF"/>
    <w:rsid w:val="00AB22DB"/>
    <w:rsid w:val="00AB4EEF"/>
    <w:rsid w:val="00AB55D5"/>
    <w:rsid w:val="00AB6C7B"/>
    <w:rsid w:val="00AC2F07"/>
    <w:rsid w:val="00AC3399"/>
    <w:rsid w:val="00AC72A6"/>
    <w:rsid w:val="00AD5DEC"/>
    <w:rsid w:val="00AE5286"/>
    <w:rsid w:val="00AF1BE0"/>
    <w:rsid w:val="00AF1DF0"/>
    <w:rsid w:val="00AF29C8"/>
    <w:rsid w:val="00B01E8F"/>
    <w:rsid w:val="00B0210B"/>
    <w:rsid w:val="00B031F6"/>
    <w:rsid w:val="00B04B06"/>
    <w:rsid w:val="00B0668F"/>
    <w:rsid w:val="00B106A3"/>
    <w:rsid w:val="00B115D9"/>
    <w:rsid w:val="00B12D9F"/>
    <w:rsid w:val="00B12FA0"/>
    <w:rsid w:val="00B1351D"/>
    <w:rsid w:val="00B16382"/>
    <w:rsid w:val="00B169EC"/>
    <w:rsid w:val="00B2228D"/>
    <w:rsid w:val="00B226AC"/>
    <w:rsid w:val="00B26CF5"/>
    <w:rsid w:val="00B3137C"/>
    <w:rsid w:val="00B33C33"/>
    <w:rsid w:val="00B3590F"/>
    <w:rsid w:val="00B37D83"/>
    <w:rsid w:val="00B37F7D"/>
    <w:rsid w:val="00B45F5E"/>
    <w:rsid w:val="00B46889"/>
    <w:rsid w:val="00B50D59"/>
    <w:rsid w:val="00B559AE"/>
    <w:rsid w:val="00B55D56"/>
    <w:rsid w:val="00B5622F"/>
    <w:rsid w:val="00B57619"/>
    <w:rsid w:val="00B61D60"/>
    <w:rsid w:val="00B6302A"/>
    <w:rsid w:val="00B6682A"/>
    <w:rsid w:val="00B6766B"/>
    <w:rsid w:val="00B70EF3"/>
    <w:rsid w:val="00B724A1"/>
    <w:rsid w:val="00B73613"/>
    <w:rsid w:val="00B73B18"/>
    <w:rsid w:val="00B76475"/>
    <w:rsid w:val="00B92155"/>
    <w:rsid w:val="00B9238E"/>
    <w:rsid w:val="00B937BD"/>
    <w:rsid w:val="00B93DFB"/>
    <w:rsid w:val="00BA171E"/>
    <w:rsid w:val="00BA69F1"/>
    <w:rsid w:val="00BA6E80"/>
    <w:rsid w:val="00BA7E21"/>
    <w:rsid w:val="00BB2339"/>
    <w:rsid w:val="00BB2A3F"/>
    <w:rsid w:val="00BB5B2B"/>
    <w:rsid w:val="00BB6057"/>
    <w:rsid w:val="00BB6D9D"/>
    <w:rsid w:val="00BD1138"/>
    <w:rsid w:val="00BD13F6"/>
    <w:rsid w:val="00BD35EB"/>
    <w:rsid w:val="00BD6FDF"/>
    <w:rsid w:val="00BE0E71"/>
    <w:rsid w:val="00BE24D5"/>
    <w:rsid w:val="00BE3B25"/>
    <w:rsid w:val="00BE3F8F"/>
    <w:rsid w:val="00C00F72"/>
    <w:rsid w:val="00C0127A"/>
    <w:rsid w:val="00C028C4"/>
    <w:rsid w:val="00C041D3"/>
    <w:rsid w:val="00C0494B"/>
    <w:rsid w:val="00C13376"/>
    <w:rsid w:val="00C14084"/>
    <w:rsid w:val="00C14F20"/>
    <w:rsid w:val="00C15146"/>
    <w:rsid w:val="00C210C9"/>
    <w:rsid w:val="00C2387C"/>
    <w:rsid w:val="00C23921"/>
    <w:rsid w:val="00C26BD5"/>
    <w:rsid w:val="00C27C15"/>
    <w:rsid w:val="00C301CC"/>
    <w:rsid w:val="00C33106"/>
    <w:rsid w:val="00C3625B"/>
    <w:rsid w:val="00C37993"/>
    <w:rsid w:val="00C40C3E"/>
    <w:rsid w:val="00C50A65"/>
    <w:rsid w:val="00C53468"/>
    <w:rsid w:val="00C55CF5"/>
    <w:rsid w:val="00C5784B"/>
    <w:rsid w:val="00C63BBF"/>
    <w:rsid w:val="00C64AAD"/>
    <w:rsid w:val="00C7006B"/>
    <w:rsid w:val="00C70D87"/>
    <w:rsid w:val="00C71F15"/>
    <w:rsid w:val="00C763A7"/>
    <w:rsid w:val="00C83FEF"/>
    <w:rsid w:val="00C848F8"/>
    <w:rsid w:val="00C87BD6"/>
    <w:rsid w:val="00C96EE0"/>
    <w:rsid w:val="00CA107D"/>
    <w:rsid w:val="00CA351D"/>
    <w:rsid w:val="00CA3997"/>
    <w:rsid w:val="00CA6317"/>
    <w:rsid w:val="00CA6F19"/>
    <w:rsid w:val="00CB0E3F"/>
    <w:rsid w:val="00CB2943"/>
    <w:rsid w:val="00CB4798"/>
    <w:rsid w:val="00CB7E94"/>
    <w:rsid w:val="00CC0BEC"/>
    <w:rsid w:val="00CC0F5D"/>
    <w:rsid w:val="00CC2CCF"/>
    <w:rsid w:val="00CD07A1"/>
    <w:rsid w:val="00CD395A"/>
    <w:rsid w:val="00CD4AAE"/>
    <w:rsid w:val="00CD4E8C"/>
    <w:rsid w:val="00CD797D"/>
    <w:rsid w:val="00CE3E74"/>
    <w:rsid w:val="00CE699E"/>
    <w:rsid w:val="00CE7B51"/>
    <w:rsid w:val="00CF1A95"/>
    <w:rsid w:val="00CF25D8"/>
    <w:rsid w:val="00CF2CE8"/>
    <w:rsid w:val="00CF4A35"/>
    <w:rsid w:val="00CF5D69"/>
    <w:rsid w:val="00CF78F1"/>
    <w:rsid w:val="00D02D68"/>
    <w:rsid w:val="00D11D84"/>
    <w:rsid w:val="00D13EF7"/>
    <w:rsid w:val="00D1665D"/>
    <w:rsid w:val="00D174AC"/>
    <w:rsid w:val="00D17929"/>
    <w:rsid w:val="00D2055D"/>
    <w:rsid w:val="00D236B3"/>
    <w:rsid w:val="00D315EC"/>
    <w:rsid w:val="00D31678"/>
    <w:rsid w:val="00D32695"/>
    <w:rsid w:val="00D341B9"/>
    <w:rsid w:val="00D35469"/>
    <w:rsid w:val="00D4243A"/>
    <w:rsid w:val="00D4579B"/>
    <w:rsid w:val="00D523FD"/>
    <w:rsid w:val="00D53201"/>
    <w:rsid w:val="00D57C4B"/>
    <w:rsid w:val="00D57CC4"/>
    <w:rsid w:val="00D60DA8"/>
    <w:rsid w:val="00D63BC2"/>
    <w:rsid w:val="00D67945"/>
    <w:rsid w:val="00D67B85"/>
    <w:rsid w:val="00D70C35"/>
    <w:rsid w:val="00D766B2"/>
    <w:rsid w:val="00D76933"/>
    <w:rsid w:val="00D827E4"/>
    <w:rsid w:val="00D8520F"/>
    <w:rsid w:val="00D86825"/>
    <w:rsid w:val="00D87203"/>
    <w:rsid w:val="00D874D5"/>
    <w:rsid w:val="00D918E5"/>
    <w:rsid w:val="00D92393"/>
    <w:rsid w:val="00D9255C"/>
    <w:rsid w:val="00D94FA3"/>
    <w:rsid w:val="00D9626F"/>
    <w:rsid w:val="00DA3E04"/>
    <w:rsid w:val="00DB1EAE"/>
    <w:rsid w:val="00DB2521"/>
    <w:rsid w:val="00DB5FF5"/>
    <w:rsid w:val="00DB7404"/>
    <w:rsid w:val="00DB7E4F"/>
    <w:rsid w:val="00DC095C"/>
    <w:rsid w:val="00DC2590"/>
    <w:rsid w:val="00DC34F3"/>
    <w:rsid w:val="00DC75EC"/>
    <w:rsid w:val="00DD01AA"/>
    <w:rsid w:val="00DD01E6"/>
    <w:rsid w:val="00DD3C63"/>
    <w:rsid w:val="00DD5363"/>
    <w:rsid w:val="00DD6063"/>
    <w:rsid w:val="00DE1471"/>
    <w:rsid w:val="00DF0617"/>
    <w:rsid w:val="00DF1C9B"/>
    <w:rsid w:val="00DF2A06"/>
    <w:rsid w:val="00DF410E"/>
    <w:rsid w:val="00E01E88"/>
    <w:rsid w:val="00E1355D"/>
    <w:rsid w:val="00E14546"/>
    <w:rsid w:val="00E14DFE"/>
    <w:rsid w:val="00E14E31"/>
    <w:rsid w:val="00E168C1"/>
    <w:rsid w:val="00E16F34"/>
    <w:rsid w:val="00E30ACE"/>
    <w:rsid w:val="00E3140E"/>
    <w:rsid w:val="00E32CE5"/>
    <w:rsid w:val="00E32FBB"/>
    <w:rsid w:val="00E35457"/>
    <w:rsid w:val="00E36926"/>
    <w:rsid w:val="00E4030B"/>
    <w:rsid w:val="00E41DF4"/>
    <w:rsid w:val="00E47558"/>
    <w:rsid w:val="00E515A9"/>
    <w:rsid w:val="00E52DB9"/>
    <w:rsid w:val="00E53D0C"/>
    <w:rsid w:val="00E61F62"/>
    <w:rsid w:val="00E66300"/>
    <w:rsid w:val="00E7062A"/>
    <w:rsid w:val="00E7119E"/>
    <w:rsid w:val="00E74775"/>
    <w:rsid w:val="00E80151"/>
    <w:rsid w:val="00E84F31"/>
    <w:rsid w:val="00E87BA9"/>
    <w:rsid w:val="00E9007F"/>
    <w:rsid w:val="00E92018"/>
    <w:rsid w:val="00E92711"/>
    <w:rsid w:val="00E95F9D"/>
    <w:rsid w:val="00E960CA"/>
    <w:rsid w:val="00EA00B8"/>
    <w:rsid w:val="00EA09A6"/>
    <w:rsid w:val="00EA33F1"/>
    <w:rsid w:val="00EA3EA2"/>
    <w:rsid w:val="00EA50FE"/>
    <w:rsid w:val="00EA61B8"/>
    <w:rsid w:val="00EA6335"/>
    <w:rsid w:val="00EB0068"/>
    <w:rsid w:val="00EB06BB"/>
    <w:rsid w:val="00EB2CD4"/>
    <w:rsid w:val="00EB485E"/>
    <w:rsid w:val="00EB5031"/>
    <w:rsid w:val="00EB5FCC"/>
    <w:rsid w:val="00EB71AB"/>
    <w:rsid w:val="00EC2F70"/>
    <w:rsid w:val="00EC5ED0"/>
    <w:rsid w:val="00EC6FCE"/>
    <w:rsid w:val="00ED5AE5"/>
    <w:rsid w:val="00EE10B6"/>
    <w:rsid w:val="00EE6721"/>
    <w:rsid w:val="00EF2A49"/>
    <w:rsid w:val="00EF38C0"/>
    <w:rsid w:val="00EF44CD"/>
    <w:rsid w:val="00EF5C8F"/>
    <w:rsid w:val="00EF5EE4"/>
    <w:rsid w:val="00F03D53"/>
    <w:rsid w:val="00F06F1E"/>
    <w:rsid w:val="00F0743A"/>
    <w:rsid w:val="00F13D22"/>
    <w:rsid w:val="00F14534"/>
    <w:rsid w:val="00F16507"/>
    <w:rsid w:val="00F219C3"/>
    <w:rsid w:val="00F24E9E"/>
    <w:rsid w:val="00F265A6"/>
    <w:rsid w:val="00F268B4"/>
    <w:rsid w:val="00F43147"/>
    <w:rsid w:val="00F4467A"/>
    <w:rsid w:val="00F50D0F"/>
    <w:rsid w:val="00F51FEA"/>
    <w:rsid w:val="00F52E59"/>
    <w:rsid w:val="00F53943"/>
    <w:rsid w:val="00F61800"/>
    <w:rsid w:val="00F620CD"/>
    <w:rsid w:val="00F6478A"/>
    <w:rsid w:val="00F64CAE"/>
    <w:rsid w:val="00F70585"/>
    <w:rsid w:val="00F72633"/>
    <w:rsid w:val="00F729E7"/>
    <w:rsid w:val="00F73505"/>
    <w:rsid w:val="00F73982"/>
    <w:rsid w:val="00F76C04"/>
    <w:rsid w:val="00F76D1A"/>
    <w:rsid w:val="00F7774D"/>
    <w:rsid w:val="00F85EC8"/>
    <w:rsid w:val="00F876FD"/>
    <w:rsid w:val="00F927C3"/>
    <w:rsid w:val="00F93698"/>
    <w:rsid w:val="00F961B0"/>
    <w:rsid w:val="00FA33A9"/>
    <w:rsid w:val="00FA47F8"/>
    <w:rsid w:val="00FA5554"/>
    <w:rsid w:val="00FA5DD0"/>
    <w:rsid w:val="00FB14BE"/>
    <w:rsid w:val="00FB2F5A"/>
    <w:rsid w:val="00FB3BAB"/>
    <w:rsid w:val="00FB4070"/>
    <w:rsid w:val="00FC0FA7"/>
    <w:rsid w:val="00FC2E5D"/>
    <w:rsid w:val="00FC39A3"/>
    <w:rsid w:val="00FC46F9"/>
    <w:rsid w:val="00FC4D6F"/>
    <w:rsid w:val="00FC56CD"/>
    <w:rsid w:val="00FD116A"/>
    <w:rsid w:val="00FD5BBA"/>
    <w:rsid w:val="00FD7377"/>
    <w:rsid w:val="00FE00F9"/>
    <w:rsid w:val="00FE189C"/>
    <w:rsid w:val="00FF17F3"/>
    <w:rsid w:val="00FF37DF"/>
    <w:rsid w:val="00FF47FE"/>
    <w:rsid w:val="00FF4EEE"/>
    <w:rsid w:val="00FF73D4"/>
    <w:rsid w:val="00FF7D75"/>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4F55961"/>
  <w15:docId w15:val="{2BF3E49B-EC1B-44A6-9F6D-409CB50C9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1)" w:eastAsia="Times New Roman" w:hAnsi="CG Times (W1)" w:cs="Times New Roman"/>
        <w:sz w:val="22"/>
        <w:szCs w:val="22"/>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71165"/>
    <w:rPr>
      <w:sz w:val="20"/>
      <w:szCs w:val="20"/>
    </w:rPr>
  </w:style>
  <w:style w:type="paragraph" w:styleId="berschrift2">
    <w:name w:val="heading 2"/>
    <w:basedOn w:val="Standard"/>
    <w:next w:val="Standard"/>
    <w:link w:val="berschrift2Zchn"/>
    <w:unhideWhenUsed/>
    <w:qFormat/>
    <w:locked/>
    <w:rsid w:val="003C77C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nhideWhenUsed/>
    <w:qFormat/>
    <w:locked/>
    <w:rsid w:val="003C77CD"/>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semiHidden/>
    <w:rsid w:val="00271165"/>
    <w:pPr>
      <w:tabs>
        <w:tab w:val="center" w:pos="4819"/>
        <w:tab w:val="right" w:pos="9071"/>
      </w:tabs>
    </w:pPr>
  </w:style>
  <w:style w:type="character" w:customStyle="1" w:styleId="FuzeileZchn">
    <w:name w:val="Fußzeile Zchn"/>
    <w:basedOn w:val="Absatz-Standardschriftart"/>
    <w:link w:val="Fuzeile"/>
    <w:uiPriority w:val="99"/>
    <w:semiHidden/>
    <w:locked/>
    <w:rsid w:val="00D918E5"/>
    <w:rPr>
      <w:rFonts w:cs="Times New Roman"/>
      <w:sz w:val="20"/>
      <w:szCs w:val="20"/>
    </w:rPr>
  </w:style>
  <w:style w:type="paragraph" w:styleId="Kopfzeile">
    <w:name w:val="header"/>
    <w:basedOn w:val="Standard"/>
    <w:link w:val="KopfzeileZchn"/>
    <w:uiPriority w:val="99"/>
    <w:semiHidden/>
    <w:rsid w:val="00271165"/>
    <w:pPr>
      <w:tabs>
        <w:tab w:val="center" w:pos="4819"/>
        <w:tab w:val="right" w:pos="9071"/>
      </w:tabs>
    </w:pPr>
  </w:style>
  <w:style w:type="character" w:customStyle="1" w:styleId="KopfzeileZchn">
    <w:name w:val="Kopfzeile Zchn"/>
    <w:basedOn w:val="Absatz-Standardschriftart"/>
    <w:link w:val="Kopfzeile"/>
    <w:uiPriority w:val="99"/>
    <w:semiHidden/>
    <w:locked/>
    <w:rsid w:val="00D918E5"/>
    <w:rPr>
      <w:rFonts w:cs="Times New Roman"/>
      <w:sz w:val="20"/>
      <w:szCs w:val="20"/>
    </w:rPr>
  </w:style>
  <w:style w:type="paragraph" w:styleId="Dokumentstruktur">
    <w:name w:val="Document Map"/>
    <w:basedOn w:val="Standard"/>
    <w:link w:val="DokumentstrukturZchn"/>
    <w:uiPriority w:val="99"/>
    <w:semiHidden/>
    <w:rsid w:val="00271165"/>
    <w:pPr>
      <w:shd w:val="clear" w:color="auto" w:fill="000080"/>
    </w:pPr>
    <w:rPr>
      <w:rFonts w:ascii="Tahoma" w:hAnsi="Tahoma"/>
    </w:rPr>
  </w:style>
  <w:style w:type="character" w:customStyle="1" w:styleId="DokumentstrukturZchn">
    <w:name w:val="Dokumentstruktur Zchn"/>
    <w:basedOn w:val="Absatz-Standardschriftart"/>
    <w:link w:val="Dokumentstruktur"/>
    <w:uiPriority w:val="99"/>
    <w:semiHidden/>
    <w:locked/>
    <w:rsid w:val="00D918E5"/>
    <w:rPr>
      <w:rFonts w:ascii="Times New Roman" w:hAnsi="Times New Roman" w:cs="Times New Roman"/>
      <w:sz w:val="2"/>
    </w:rPr>
  </w:style>
  <w:style w:type="character" w:styleId="Fett">
    <w:name w:val="Strong"/>
    <w:basedOn w:val="Absatz-Standardschriftart"/>
    <w:uiPriority w:val="99"/>
    <w:qFormat/>
    <w:rsid w:val="00271165"/>
    <w:rPr>
      <w:rFonts w:cs="Times New Roman"/>
      <w:b/>
    </w:rPr>
  </w:style>
  <w:style w:type="character" w:styleId="Hyperlink">
    <w:name w:val="Hyperlink"/>
    <w:basedOn w:val="Absatz-Standardschriftart"/>
    <w:semiHidden/>
    <w:rsid w:val="00271165"/>
    <w:rPr>
      <w:rFonts w:cs="Times New Roman"/>
      <w:color w:val="0000FF"/>
      <w:u w:val="single"/>
    </w:rPr>
  </w:style>
  <w:style w:type="paragraph" w:styleId="Sprechblasentext">
    <w:name w:val="Balloon Text"/>
    <w:basedOn w:val="Standard"/>
    <w:link w:val="SprechblasentextZchn"/>
    <w:uiPriority w:val="99"/>
    <w:semiHidden/>
    <w:rsid w:val="009E0C9F"/>
    <w:rPr>
      <w:rFonts w:ascii="Tahoma" w:hAnsi="Tahoma"/>
      <w:sz w:val="16"/>
      <w:szCs w:val="16"/>
    </w:rPr>
  </w:style>
  <w:style w:type="character" w:customStyle="1" w:styleId="SprechblasentextZchn">
    <w:name w:val="Sprechblasentext Zchn"/>
    <w:basedOn w:val="Absatz-Standardschriftart"/>
    <w:link w:val="Sprechblasentext"/>
    <w:uiPriority w:val="99"/>
    <w:semiHidden/>
    <w:locked/>
    <w:rsid w:val="009E0C9F"/>
    <w:rPr>
      <w:rFonts w:ascii="Tahoma" w:hAnsi="Tahoma" w:cs="Times New Roman"/>
      <w:sz w:val="16"/>
    </w:rPr>
  </w:style>
  <w:style w:type="character" w:styleId="Kommentarzeichen">
    <w:name w:val="annotation reference"/>
    <w:basedOn w:val="Absatz-Standardschriftart"/>
    <w:uiPriority w:val="99"/>
    <w:semiHidden/>
    <w:rsid w:val="00B6682A"/>
    <w:rPr>
      <w:rFonts w:cs="Times New Roman"/>
      <w:sz w:val="16"/>
    </w:rPr>
  </w:style>
  <w:style w:type="paragraph" w:styleId="Kommentartext">
    <w:name w:val="annotation text"/>
    <w:basedOn w:val="Standard"/>
    <w:link w:val="KommentartextZchn"/>
    <w:uiPriority w:val="99"/>
    <w:semiHidden/>
    <w:rsid w:val="00B6682A"/>
  </w:style>
  <w:style w:type="character" w:customStyle="1" w:styleId="KommentartextZchn">
    <w:name w:val="Kommentartext Zchn"/>
    <w:basedOn w:val="Absatz-Standardschriftart"/>
    <w:link w:val="Kommentartext"/>
    <w:uiPriority w:val="99"/>
    <w:semiHidden/>
    <w:locked/>
    <w:rsid w:val="00D918E5"/>
    <w:rPr>
      <w:rFonts w:cs="Times New Roman"/>
      <w:sz w:val="20"/>
      <w:szCs w:val="20"/>
    </w:rPr>
  </w:style>
  <w:style w:type="paragraph" w:styleId="Kommentarthema">
    <w:name w:val="annotation subject"/>
    <w:basedOn w:val="Kommentartext"/>
    <w:next w:val="Kommentartext"/>
    <w:link w:val="KommentarthemaZchn"/>
    <w:uiPriority w:val="99"/>
    <w:semiHidden/>
    <w:rsid w:val="00B6682A"/>
    <w:rPr>
      <w:b/>
      <w:bCs/>
    </w:rPr>
  </w:style>
  <w:style w:type="character" w:customStyle="1" w:styleId="KommentarthemaZchn">
    <w:name w:val="Kommentarthema Zchn"/>
    <w:basedOn w:val="KommentartextZchn"/>
    <w:link w:val="Kommentarthema"/>
    <w:uiPriority w:val="99"/>
    <w:semiHidden/>
    <w:locked/>
    <w:rsid w:val="00D918E5"/>
    <w:rPr>
      <w:rFonts w:cs="Times New Roman"/>
      <w:b/>
      <w:bCs/>
      <w:sz w:val="20"/>
      <w:szCs w:val="20"/>
    </w:rPr>
  </w:style>
  <w:style w:type="character" w:customStyle="1" w:styleId="st">
    <w:name w:val="st"/>
    <w:uiPriority w:val="99"/>
    <w:rsid w:val="00D35469"/>
  </w:style>
  <w:style w:type="paragraph" w:styleId="Listenabsatz">
    <w:name w:val="List Paragraph"/>
    <w:basedOn w:val="Standard"/>
    <w:uiPriority w:val="34"/>
    <w:qFormat/>
    <w:rsid w:val="001749CF"/>
    <w:pPr>
      <w:ind w:left="720"/>
      <w:contextualSpacing/>
    </w:pPr>
  </w:style>
  <w:style w:type="character" w:customStyle="1" w:styleId="berschrift2Zchn">
    <w:name w:val="Überschrift 2 Zchn"/>
    <w:basedOn w:val="Absatz-Standardschriftart"/>
    <w:link w:val="berschrift2"/>
    <w:rsid w:val="003C77CD"/>
    <w:rPr>
      <w:rFonts w:asciiTheme="majorHAnsi" w:eastAsiaTheme="majorEastAsia" w:hAnsiTheme="majorHAnsi" w:cstheme="majorBidi"/>
      <w:color w:val="365F91" w:themeColor="accent1" w:themeShade="BF"/>
      <w:sz w:val="26"/>
      <w:szCs w:val="26"/>
    </w:rPr>
  </w:style>
  <w:style w:type="character" w:customStyle="1" w:styleId="berschrift3Zchn">
    <w:name w:val="Überschrift 3 Zchn"/>
    <w:basedOn w:val="Absatz-Standardschriftart"/>
    <w:link w:val="berschrift3"/>
    <w:rsid w:val="003C77CD"/>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3291616">
      <w:bodyDiv w:val="1"/>
      <w:marLeft w:val="0"/>
      <w:marRight w:val="0"/>
      <w:marTop w:val="0"/>
      <w:marBottom w:val="0"/>
      <w:divBdr>
        <w:top w:val="none" w:sz="0" w:space="0" w:color="auto"/>
        <w:left w:val="none" w:sz="0" w:space="0" w:color="auto"/>
        <w:bottom w:val="none" w:sz="0" w:space="0" w:color="auto"/>
        <w:right w:val="none" w:sz="0" w:space="0" w:color="auto"/>
      </w:divBdr>
    </w:div>
    <w:div w:id="1095437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N:\12_Presseinformationen\Vorlage%20Presse-Info%20EW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3B8375-F0D0-40B2-A542-531BA80F0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 Presse-Info EWL.dot</Template>
  <TotalTime>0</TotalTime>
  <Pages>3</Pages>
  <Words>533</Words>
  <Characters>3358</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Presse-I</vt:lpstr>
    </vt:vector>
  </TitlesOfParts>
  <Company>Stadtverwaltung Landau</Company>
  <LinksUpToDate>false</LinksUpToDate>
  <CharactersWithSpaces>3884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dc:title>
  <dc:subject>Presse-Information der Stadt Landau in der Pfalz</dc:subject>
  <dc:creator>Radtke</dc:creator>
  <cp:lastModifiedBy>Fischer Andreas</cp:lastModifiedBy>
  <cp:revision>2</cp:revision>
  <cp:lastPrinted>2017-09-14T09:35:00Z</cp:lastPrinted>
  <dcterms:created xsi:type="dcterms:W3CDTF">2019-11-05T10:51:00Z</dcterms:created>
  <dcterms:modified xsi:type="dcterms:W3CDTF">2019-11-05T10:51:00Z</dcterms:modified>
</cp:coreProperties>
</file>